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7C" w:rsidRDefault="00C23F3F">
      <w:r>
        <w:t> </w:t>
      </w:r>
    </w:p>
    <w:p w:rsidR="00A0427C" w:rsidRDefault="00C23F3F">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sz w:val="32"/>
          <w:szCs w:val="32"/>
        </w:rPr>
        <w:t>2021-2024</w:t>
      </w:r>
      <w:r>
        <w:rPr>
          <w:rFonts w:ascii="宋体" w:hAnsi="宋体" w:cs="宋体" w:hint="eastAsia"/>
          <w:sz w:val="32"/>
          <w:szCs w:val="32"/>
        </w:rPr>
        <w:t>年畅想之星电子书采购项目</w:t>
      </w:r>
    </w:p>
    <w:p w:rsidR="00A0427C" w:rsidRDefault="00A0427C">
      <w:pPr>
        <w:pStyle w:val="ad"/>
        <w:spacing w:before="0" w:after="0"/>
        <w:ind w:firstLine="0"/>
        <w:rPr>
          <w:rFonts w:ascii="宋体" w:hAnsi="宋体" w:cs="宋体"/>
          <w:color w:val="C00000"/>
        </w:rPr>
      </w:pPr>
    </w:p>
    <w:p w:rsidR="00A0427C" w:rsidRDefault="00A0427C">
      <w:pPr>
        <w:pStyle w:val="ad"/>
        <w:spacing w:before="0" w:after="0"/>
        <w:ind w:firstLine="0"/>
        <w:rPr>
          <w:rFonts w:ascii="宋体" w:hAnsi="宋体" w:cs="宋体"/>
        </w:rPr>
      </w:pPr>
    </w:p>
    <w:p w:rsidR="00A0427C" w:rsidRDefault="00A0427C">
      <w:pPr>
        <w:pStyle w:val="ad"/>
        <w:ind w:firstLine="0"/>
        <w:jc w:val="center"/>
        <w:rPr>
          <w:rFonts w:ascii="宋体" w:hAnsi="宋体" w:cs="宋体"/>
          <w:b/>
          <w:bCs/>
          <w:sz w:val="84"/>
        </w:rPr>
      </w:pPr>
    </w:p>
    <w:p w:rsidR="00A0427C" w:rsidRDefault="00A0427C">
      <w:pPr>
        <w:pStyle w:val="ad"/>
        <w:ind w:firstLine="0"/>
        <w:jc w:val="center"/>
        <w:rPr>
          <w:rFonts w:ascii="宋体" w:hAnsi="宋体" w:cs="宋体"/>
          <w:b/>
          <w:bCs/>
          <w:sz w:val="84"/>
        </w:rPr>
      </w:pPr>
    </w:p>
    <w:p w:rsidR="00A0427C" w:rsidRDefault="00C23F3F">
      <w:pPr>
        <w:pStyle w:val="ad"/>
        <w:ind w:firstLine="0"/>
        <w:jc w:val="center"/>
        <w:rPr>
          <w:rFonts w:ascii="宋体" w:hAnsi="宋体" w:cs="宋体"/>
          <w:b/>
          <w:bCs/>
          <w:sz w:val="72"/>
          <w:szCs w:val="72"/>
        </w:rPr>
      </w:pPr>
      <w:r>
        <w:rPr>
          <w:rFonts w:ascii="宋体" w:hAnsi="宋体" w:cs="宋体"/>
          <w:b/>
          <w:bCs/>
          <w:sz w:val="72"/>
          <w:szCs w:val="72"/>
        </w:rPr>
        <w:t>单一来源谈判文件</w:t>
      </w:r>
    </w:p>
    <w:p w:rsidR="00A0427C" w:rsidRDefault="00A0427C">
      <w:pPr>
        <w:adjustRightInd w:val="0"/>
        <w:snapToGrid w:val="0"/>
        <w:spacing w:line="300" w:lineRule="auto"/>
        <w:jc w:val="center"/>
        <w:rPr>
          <w:rFonts w:ascii="宋体" w:hAnsi="宋体" w:cs="宋体"/>
          <w:b/>
          <w:sz w:val="36"/>
          <w:szCs w:val="36"/>
        </w:rPr>
      </w:pPr>
    </w:p>
    <w:p w:rsidR="00A0427C" w:rsidRDefault="00C23F3F">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6"/>
          <w:szCs w:val="36"/>
        </w:rPr>
        <w:t>TDHQ2021022</w:t>
      </w:r>
    </w:p>
    <w:p w:rsidR="00A0427C" w:rsidRDefault="00A0427C">
      <w:pPr>
        <w:pStyle w:val="ad"/>
        <w:spacing w:before="0" w:after="0"/>
        <w:ind w:firstLine="0"/>
        <w:rPr>
          <w:rFonts w:ascii="宋体" w:hAnsi="宋体" w:cs="宋体"/>
        </w:rPr>
      </w:pPr>
    </w:p>
    <w:p w:rsidR="00A0427C" w:rsidRDefault="00A0427C">
      <w:pPr>
        <w:pStyle w:val="ad"/>
        <w:spacing w:before="0" w:after="0"/>
        <w:ind w:firstLine="0"/>
        <w:rPr>
          <w:rFonts w:ascii="宋体" w:hAnsi="宋体" w:cs="宋体"/>
        </w:rPr>
      </w:pPr>
    </w:p>
    <w:p w:rsidR="00A0427C" w:rsidRDefault="00A0427C">
      <w:pPr>
        <w:pStyle w:val="ad"/>
        <w:spacing w:before="0" w:after="0"/>
        <w:ind w:firstLine="0"/>
        <w:rPr>
          <w:rFonts w:ascii="宋体" w:hAnsi="宋体" w:cs="宋体"/>
        </w:rPr>
      </w:pPr>
    </w:p>
    <w:p w:rsidR="00A0427C" w:rsidRDefault="00A0427C">
      <w:pPr>
        <w:pStyle w:val="ad"/>
        <w:spacing w:before="0" w:after="0"/>
        <w:ind w:firstLine="0"/>
        <w:rPr>
          <w:rFonts w:ascii="宋体" w:hAnsi="宋体" w:cs="宋体"/>
        </w:rPr>
      </w:pPr>
    </w:p>
    <w:p w:rsidR="00A0427C" w:rsidRDefault="00A0427C">
      <w:pPr>
        <w:pStyle w:val="ad"/>
        <w:spacing w:before="0" w:after="0"/>
        <w:ind w:firstLine="0"/>
        <w:rPr>
          <w:rFonts w:ascii="宋体" w:hAnsi="宋体" w:cs="宋体"/>
        </w:rPr>
      </w:pPr>
    </w:p>
    <w:p w:rsidR="00A0427C" w:rsidRDefault="00A0427C">
      <w:pPr>
        <w:pStyle w:val="ad"/>
        <w:spacing w:before="0" w:after="0"/>
        <w:ind w:firstLine="0"/>
        <w:rPr>
          <w:rFonts w:ascii="宋体" w:hAnsi="宋体" w:cs="宋体"/>
        </w:rPr>
      </w:pPr>
    </w:p>
    <w:p w:rsidR="00A0427C" w:rsidRDefault="00A0427C">
      <w:pPr>
        <w:pStyle w:val="ad"/>
        <w:spacing w:before="0" w:after="0"/>
        <w:ind w:firstLine="0"/>
        <w:rPr>
          <w:rFonts w:ascii="宋体" w:hAnsi="宋体" w:cs="宋体"/>
        </w:rPr>
      </w:pPr>
    </w:p>
    <w:p w:rsidR="00A0427C" w:rsidRDefault="00A0427C">
      <w:pPr>
        <w:pStyle w:val="ad"/>
        <w:spacing w:before="0" w:after="0"/>
        <w:ind w:firstLine="0"/>
        <w:rPr>
          <w:rFonts w:ascii="宋体" w:hAnsi="宋体" w:cs="宋体"/>
        </w:rPr>
      </w:pPr>
    </w:p>
    <w:p w:rsidR="00A0427C" w:rsidRDefault="00A0427C">
      <w:pPr>
        <w:pStyle w:val="ad"/>
        <w:spacing w:before="0" w:after="0"/>
        <w:ind w:firstLine="0"/>
        <w:rPr>
          <w:rFonts w:ascii="宋体" w:hAnsi="宋体" w:cs="宋体"/>
        </w:rPr>
      </w:pPr>
    </w:p>
    <w:p w:rsidR="00A0427C" w:rsidRDefault="00C23F3F">
      <w:pPr>
        <w:pStyle w:val="ad"/>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A0427C" w:rsidRDefault="00C23F3F">
      <w:pPr>
        <w:pStyle w:val="ad"/>
        <w:spacing w:before="0" w:after="0"/>
        <w:ind w:firstLine="0"/>
        <w:jc w:val="center"/>
        <w:rPr>
          <w:rFonts w:ascii="宋体" w:hAnsi="宋体" w:cs="宋体"/>
          <w:b/>
          <w:sz w:val="30"/>
          <w:szCs w:val="30"/>
        </w:rPr>
      </w:pPr>
      <w:r>
        <w:rPr>
          <w:rFonts w:ascii="宋体" w:hAnsi="宋体" w:cs="宋体" w:hint="eastAsia"/>
          <w:b/>
          <w:sz w:val="30"/>
          <w:szCs w:val="30"/>
        </w:rPr>
        <w:t>2021</w:t>
      </w:r>
      <w:r>
        <w:rPr>
          <w:rFonts w:ascii="宋体" w:hAnsi="宋体" w:cs="宋体" w:hint="eastAsia"/>
          <w:b/>
          <w:sz w:val="30"/>
          <w:szCs w:val="30"/>
        </w:rPr>
        <w:t>年</w:t>
      </w:r>
      <w:r>
        <w:rPr>
          <w:rFonts w:ascii="宋体" w:hAnsi="宋体" w:cs="宋体"/>
          <w:b/>
          <w:sz w:val="30"/>
          <w:szCs w:val="30"/>
        </w:rPr>
        <w:t>6</w:t>
      </w:r>
      <w:r>
        <w:rPr>
          <w:rFonts w:ascii="宋体" w:hAnsi="宋体" w:cs="宋体" w:hint="eastAsia"/>
          <w:b/>
          <w:sz w:val="30"/>
          <w:szCs w:val="30"/>
        </w:rPr>
        <w:t>月</w:t>
      </w:r>
    </w:p>
    <w:p w:rsidR="00A0427C" w:rsidRDefault="00C23F3F">
      <w:pPr>
        <w:jc w:val="center"/>
        <w:rPr>
          <w:rFonts w:ascii="宋体" w:hAnsi="宋体" w:cs="宋体"/>
        </w:rPr>
      </w:pPr>
      <w:r>
        <w:rPr>
          <w:rFonts w:ascii="宋体" w:hAnsi="宋体" w:cs="宋体" w:hint="eastAsia"/>
        </w:rPr>
        <w:br w:type="page"/>
      </w:r>
      <w:r>
        <w:rPr>
          <w:rFonts w:ascii="宋体" w:hAnsi="宋体" w:cs="宋体" w:hint="eastAsia"/>
          <w:sz w:val="72"/>
          <w:szCs w:val="72"/>
        </w:rPr>
        <w:lastRenderedPageBreak/>
        <w:t>目录</w:t>
      </w:r>
    </w:p>
    <w:p w:rsidR="00A0427C" w:rsidRDefault="00A0427C">
      <w:pPr>
        <w:rPr>
          <w:rFonts w:ascii="宋体" w:eastAsia="宋体" w:hAnsi="宋体" w:cs="宋体"/>
          <w:sz w:val="36"/>
          <w:szCs w:val="36"/>
        </w:rPr>
      </w:pPr>
    </w:p>
    <w:p w:rsidR="00A0427C" w:rsidRDefault="00C23F3F">
      <w:pPr>
        <w:rPr>
          <w:rFonts w:ascii="宋体" w:eastAsia="宋体" w:hAnsi="宋体" w:cs="宋体"/>
          <w:sz w:val="36"/>
          <w:szCs w:val="36"/>
        </w:rPr>
      </w:pPr>
      <w:r>
        <w:rPr>
          <w:rFonts w:ascii="宋体" w:eastAsia="宋体" w:hAnsi="宋体" w:cs="宋体" w:hint="eastAsia"/>
          <w:sz w:val="36"/>
          <w:szCs w:val="36"/>
        </w:rPr>
        <w:t>第一章</w:t>
      </w:r>
      <w:r>
        <w:rPr>
          <w:rFonts w:ascii="宋体" w:eastAsia="MS Mincho" w:hAnsi="MS Mincho" w:cs="MS Mincho" w:hint="eastAsia"/>
          <w:sz w:val="36"/>
          <w:szCs w:val="36"/>
        </w:rPr>
        <w:t>  </w:t>
      </w:r>
      <w:r>
        <w:rPr>
          <w:rFonts w:ascii="宋体" w:eastAsia="宋体" w:hAnsi="宋体" w:cs="宋体" w:hint="eastAsia"/>
          <w:sz w:val="36"/>
          <w:szCs w:val="36"/>
        </w:rPr>
        <w:t>采购邀请函</w:t>
      </w:r>
    </w:p>
    <w:p w:rsidR="00A0427C" w:rsidRDefault="00C23F3F">
      <w:pPr>
        <w:rPr>
          <w:rFonts w:ascii="宋体" w:eastAsia="宋体" w:hAnsi="宋体" w:cs="MS Mincho"/>
          <w:sz w:val="36"/>
          <w:szCs w:val="36"/>
        </w:rPr>
      </w:pPr>
      <w:r>
        <w:rPr>
          <w:rFonts w:ascii="宋体" w:eastAsia="宋体" w:hAnsi="宋体" w:cs="MS Mincho" w:hint="eastAsia"/>
          <w:sz w:val="36"/>
          <w:szCs w:val="36"/>
        </w:rPr>
        <w:t>第二章</w:t>
      </w:r>
      <w:r>
        <w:rPr>
          <w:rFonts w:ascii="宋体" w:eastAsia="MS Mincho" w:hAnsi="MS Mincho" w:cs="MS Mincho" w:hint="eastAsia"/>
          <w:sz w:val="36"/>
          <w:szCs w:val="36"/>
        </w:rPr>
        <w:t>  </w:t>
      </w:r>
      <w:r>
        <w:rPr>
          <w:rFonts w:ascii="宋体" w:eastAsia="宋体" w:hAnsi="宋体" w:cs="宋体" w:hint="eastAsia"/>
          <w:sz w:val="36"/>
          <w:szCs w:val="36"/>
        </w:rPr>
        <w:t>采购项目内容</w:t>
      </w:r>
      <w:r>
        <w:rPr>
          <w:rFonts w:ascii="宋体" w:eastAsia="MS Mincho" w:hAnsi="MS Mincho" w:cs="MS Mincho" w:hint="eastAsia"/>
          <w:sz w:val="36"/>
          <w:szCs w:val="36"/>
        </w:rPr>
        <w:t> </w:t>
      </w:r>
    </w:p>
    <w:p w:rsidR="00A0427C" w:rsidRDefault="00C23F3F">
      <w:pPr>
        <w:rPr>
          <w:rFonts w:ascii="宋体" w:eastAsia="宋体" w:hAnsi="宋体" w:cs="MS Mincho"/>
          <w:sz w:val="36"/>
          <w:szCs w:val="36"/>
        </w:rPr>
      </w:pPr>
      <w:r>
        <w:rPr>
          <w:rFonts w:ascii="宋体" w:eastAsia="宋体" w:hAnsi="宋体" w:cs="宋体" w:hint="eastAsia"/>
          <w:sz w:val="36"/>
          <w:szCs w:val="36"/>
        </w:rPr>
        <w:t>第三章</w:t>
      </w:r>
      <w:r>
        <w:rPr>
          <w:rFonts w:ascii="宋体" w:eastAsia="MS Mincho" w:hAnsi="MS Mincho" w:cs="MS Mincho" w:hint="eastAsia"/>
          <w:sz w:val="36"/>
          <w:szCs w:val="36"/>
        </w:rPr>
        <w:t>  </w:t>
      </w:r>
      <w:r>
        <w:rPr>
          <w:rFonts w:ascii="宋体" w:eastAsia="宋体" w:hAnsi="宋体" w:cs="宋体" w:hint="eastAsia"/>
          <w:sz w:val="36"/>
          <w:szCs w:val="36"/>
        </w:rPr>
        <w:t>谈判须知</w:t>
      </w:r>
      <w:r>
        <w:rPr>
          <w:rFonts w:ascii="宋体" w:eastAsia="MS Mincho" w:hAnsi="MS Mincho" w:cs="MS Mincho" w:hint="eastAsia"/>
          <w:sz w:val="36"/>
          <w:szCs w:val="36"/>
        </w:rPr>
        <w:t> </w:t>
      </w:r>
    </w:p>
    <w:p w:rsidR="00A0427C" w:rsidRDefault="00C23F3F">
      <w:pPr>
        <w:rPr>
          <w:rFonts w:ascii="宋体" w:eastAsia="宋体" w:hAnsi="宋体" w:cs="MS Mincho"/>
          <w:sz w:val="36"/>
          <w:szCs w:val="36"/>
        </w:rPr>
      </w:pPr>
      <w:r>
        <w:rPr>
          <w:rFonts w:ascii="宋体" w:eastAsia="宋体" w:hAnsi="宋体" w:cs="宋体" w:hint="eastAsia"/>
          <w:sz w:val="36"/>
          <w:szCs w:val="36"/>
        </w:rPr>
        <w:t>第四章</w:t>
      </w:r>
      <w:r>
        <w:rPr>
          <w:rFonts w:ascii="宋体" w:eastAsia="MS Mincho" w:hAnsi="MS Mincho" w:cs="MS Mincho" w:hint="eastAsia"/>
          <w:sz w:val="36"/>
          <w:szCs w:val="36"/>
        </w:rPr>
        <w:t>  </w:t>
      </w:r>
      <w:r>
        <w:rPr>
          <w:rFonts w:ascii="宋体" w:eastAsia="宋体" w:hAnsi="宋体" w:cs="宋体" w:hint="eastAsia"/>
          <w:sz w:val="36"/>
          <w:szCs w:val="36"/>
        </w:rPr>
        <w:t>合同书格式</w:t>
      </w:r>
      <w:r>
        <w:rPr>
          <w:rFonts w:ascii="宋体" w:eastAsia="MS Mincho" w:hAnsi="MS Mincho" w:cs="MS Mincho" w:hint="eastAsia"/>
          <w:sz w:val="36"/>
          <w:szCs w:val="36"/>
        </w:rPr>
        <w:t> </w:t>
      </w:r>
    </w:p>
    <w:p w:rsidR="00A0427C" w:rsidRDefault="00C23F3F">
      <w:pPr>
        <w:rPr>
          <w:rFonts w:ascii="宋体" w:eastAsia="宋体" w:hAnsi="宋体" w:cs="宋体"/>
          <w:sz w:val="36"/>
          <w:szCs w:val="36"/>
        </w:rPr>
      </w:pPr>
      <w:r>
        <w:rPr>
          <w:rFonts w:ascii="宋体" w:eastAsia="宋体" w:hAnsi="宋体" w:cs="宋体" w:hint="eastAsia"/>
          <w:sz w:val="36"/>
          <w:szCs w:val="36"/>
        </w:rPr>
        <w:t>第五章</w:t>
      </w:r>
      <w:r>
        <w:rPr>
          <w:rFonts w:ascii="宋体" w:eastAsia="MS Mincho" w:hAnsi="MS Mincho" w:cs="MS Mincho" w:hint="eastAsia"/>
          <w:sz w:val="36"/>
          <w:szCs w:val="36"/>
        </w:rPr>
        <w:t>  </w:t>
      </w:r>
      <w:r>
        <w:rPr>
          <w:rFonts w:ascii="宋体" w:eastAsia="宋体" w:hAnsi="宋体" w:cs="宋体" w:hint="eastAsia"/>
          <w:sz w:val="36"/>
          <w:szCs w:val="36"/>
        </w:rPr>
        <w:t>响应文件格式</w:t>
      </w: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A0427C">
      <w:pPr>
        <w:rPr>
          <w:rFonts w:ascii="宋体" w:eastAsia="宋体" w:hAnsi="宋体" w:cs="宋体"/>
          <w:sz w:val="36"/>
          <w:szCs w:val="36"/>
        </w:rPr>
      </w:pPr>
    </w:p>
    <w:p w:rsidR="00A0427C" w:rsidRDefault="00C23F3F">
      <w:pPr>
        <w:jc w:val="center"/>
        <w:rPr>
          <w:rFonts w:ascii="宋体" w:eastAsia="宋体" w:hAnsi="宋体" w:cs="宋体"/>
          <w:b/>
          <w:sz w:val="36"/>
          <w:szCs w:val="36"/>
        </w:rPr>
      </w:pPr>
      <w:r>
        <w:rPr>
          <w:rFonts w:ascii="宋体" w:eastAsia="宋体" w:hAnsi="宋体" w:cs="宋体" w:hint="eastAsia"/>
          <w:b/>
          <w:sz w:val="36"/>
          <w:szCs w:val="36"/>
        </w:rPr>
        <w:lastRenderedPageBreak/>
        <w:t>第一章</w:t>
      </w:r>
      <w:r>
        <w:rPr>
          <w:rFonts w:ascii="宋体" w:eastAsia="MS Mincho" w:hAnsi="MS Mincho" w:cs="MS Mincho" w:hint="eastAsia"/>
          <w:b/>
          <w:sz w:val="36"/>
          <w:szCs w:val="36"/>
        </w:rPr>
        <w:t>  </w:t>
      </w:r>
      <w:r>
        <w:rPr>
          <w:rFonts w:ascii="宋体" w:eastAsia="宋体" w:hAnsi="宋体" w:cs="宋体" w:hint="eastAsia"/>
          <w:b/>
          <w:sz w:val="36"/>
          <w:szCs w:val="36"/>
        </w:rPr>
        <w:t>采购邀请函</w:t>
      </w:r>
    </w:p>
    <w:p w:rsidR="00A0427C" w:rsidRDefault="00A0427C">
      <w:pPr>
        <w:pStyle w:val="aa"/>
        <w:shd w:val="clear" w:color="auto" w:fill="FFFFFF"/>
        <w:spacing w:line="440" w:lineRule="exact"/>
        <w:ind w:firstLineChars="200" w:firstLine="480"/>
        <w:rPr>
          <w:rFonts w:ascii="宋体" w:hAnsi="宋体"/>
          <w:szCs w:val="24"/>
        </w:rPr>
      </w:pPr>
    </w:p>
    <w:p w:rsidR="00A0427C" w:rsidRDefault="00C23F3F">
      <w:pPr>
        <w:pStyle w:val="aa"/>
        <w:shd w:val="clear" w:color="auto" w:fill="FFFFFF"/>
        <w:spacing w:line="480" w:lineRule="auto"/>
        <w:rPr>
          <w:rFonts w:ascii="宋体" w:hAnsi="宋体"/>
          <w:sz w:val="28"/>
          <w:szCs w:val="28"/>
        </w:rPr>
      </w:pPr>
      <w:r>
        <w:rPr>
          <w:rFonts w:ascii="宋体" w:hAnsi="宋体" w:hint="eastAsia"/>
          <w:sz w:val="28"/>
          <w:szCs w:val="28"/>
        </w:rPr>
        <w:t>北京畅想之星信息技术有限公司： </w:t>
      </w:r>
    </w:p>
    <w:p w:rsidR="00A0427C" w:rsidRDefault="00C23F3F">
      <w:pPr>
        <w:pStyle w:val="aa"/>
        <w:shd w:val="clear" w:color="auto" w:fill="FFFFFF"/>
        <w:spacing w:line="480" w:lineRule="auto"/>
        <w:ind w:firstLineChars="200" w:firstLine="560"/>
        <w:rPr>
          <w:rFonts w:ascii="宋体" w:hAnsi="宋体"/>
          <w:sz w:val="28"/>
          <w:szCs w:val="28"/>
        </w:rPr>
      </w:pPr>
      <w:r>
        <w:rPr>
          <w:rFonts w:ascii="宋体" w:hAnsi="宋体" w:hint="eastAsia"/>
          <w:sz w:val="28"/>
          <w:szCs w:val="28"/>
        </w:rPr>
        <w:t>南京邮电大学通达学院对</w:t>
      </w:r>
      <w:r>
        <w:rPr>
          <w:rFonts w:ascii="宋体" w:hAnsi="宋体" w:hint="eastAsia"/>
          <w:sz w:val="28"/>
          <w:szCs w:val="28"/>
        </w:rPr>
        <w:t>2021-2024</w:t>
      </w:r>
      <w:r>
        <w:rPr>
          <w:rFonts w:ascii="宋体" w:hAnsi="宋体" w:hint="eastAsia"/>
          <w:sz w:val="28"/>
          <w:szCs w:val="28"/>
        </w:rPr>
        <w:t>年畅想之星电子书采购项目进行单一来源采购，拟邀请贵公司作为单一来源商定供应商。</w:t>
      </w:r>
    </w:p>
    <w:p w:rsidR="00A0427C" w:rsidRDefault="00A0427C">
      <w:pPr>
        <w:pStyle w:val="aa"/>
        <w:shd w:val="clear" w:color="auto" w:fill="FFFFFF"/>
        <w:spacing w:line="480" w:lineRule="auto"/>
        <w:ind w:firstLineChars="200" w:firstLine="560"/>
        <w:rPr>
          <w:rFonts w:ascii="宋体" w:hAnsi="宋体"/>
          <w:sz w:val="28"/>
          <w:szCs w:val="28"/>
        </w:rPr>
      </w:pPr>
    </w:p>
    <w:p w:rsidR="00A0427C" w:rsidRDefault="00C23F3F">
      <w:pPr>
        <w:pStyle w:val="aa"/>
        <w:shd w:val="clear" w:color="auto" w:fill="FFFFFF"/>
        <w:spacing w:line="480" w:lineRule="auto"/>
        <w:rPr>
          <w:rFonts w:ascii="宋体" w:hAnsi="宋体"/>
          <w:sz w:val="28"/>
          <w:szCs w:val="28"/>
        </w:rPr>
      </w:pPr>
      <w:r>
        <w:rPr>
          <w:rFonts w:ascii="宋体" w:hAnsi="宋体" w:hint="eastAsia"/>
          <w:sz w:val="28"/>
          <w:szCs w:val="28"/>
        </w:rPr>
        <w:t>采购项目编号：</w:t>
      </w:r>
      <w:r>
        <w:rPr>
          <w:rFonts w:ascii="宋体" w:hAnsi="宋体" w:hint="eastAsia"/>
          <w:sz w:val="28"/>
          <w:szCs w:val="28"/>
        </w:rPr>
        <w:t>TDHQ2021022</w:t>
      </w:r>
      <w:r>
        <w:rPr>
          <w:rFonts w:ascii="宋体" w:hAnsi="宋体" w:hint="eastAsia"/>
          <w:sz w:val="28"/>
          <w:szCs w:val="28"/>
        </w:rPr>
        <w:t>    </w:t>
      </w:r>
    </w:p>
    <w:p w:rsidR="00A0427C" w:rsidRDefault="00C23F3F">
      <w:pPr>
        <w:pStyle w:val="aa"/>
        <w:shd w:val="clear" w:color="auto" w:fill="FFFFFF"/>
        <w:spacing w:line="480" w:lineRule="auto"/>
        <w:rPr>
          <w:rFonts w:ascii="宋体" w:hAnsi="宋体"/>
          <w:sz w:val="28"/>
          <w:szCs w:val="28"/>
        </w:rPr>
      </w:pPr>
      <w:r>
        <w:rPr>
          <w:rFonts w:ascii="宋体" w:hAnsi="宋体" w:hint="eastAsia"/>
          <w:sz w:val="28"/>
          <w:szCs w:val="28"/>
        </w:rPr>
        <w:t>采购项目名称：南京邮电大学通达学院</w:t>
      </w:r>
      <w:r>
        <w:rPr>
          <w:rFonts w:ascii="宋体" w:hAnsi="宋体" w:hint="eastAsia"/>
          <w:sz w:val="28"/>
          <w:szCs w:val="28"/>
        </w:rPr>
        <w:t>2021-2024</w:t>
      </w:r>
      <w:r>
        <w:rPr>
          <w:rFonts w:ascii="宋体" w:hAnsi="宋体" w:hint="eastAsia"/>
          <w:sz w:val="28"/>
          <w:szCs w:val="28"/>
        </w:rPr>
        <w:t>年畅想之星电子书</w:t>
      </w:r>
    </w:p>
    <w:p w:rsidR="00A0427C" w:rsidRDefault="00C23F3F">
      <w:pPr>
        <w:pStyle w:val="aa"/>
        <w:shd w:val="clear" w:color="auto" w:fill="FFFFFF"/>
        <w:spacing w:line="480" w:lineRule="auto"/>
        <w:rPr>
          <w:rFonts w:ascii="宋体" w:hAnsi="宋体"/>
          <w:sz w:val="28"/>
          <w:szCs w:val="28"/>
        </w:rPr>
      </w:pPr>
      <w:r>
        <w:rPr>
          <w:rFonts w:ascii="宋体" w:hAnsi="宋体" w:hint="eastAsia"/>
          <w:sz w:val="28"/>
          <w:szCs w:val="28"/>
        </w:rPr>
        <w:t>采购预算：</w:t>
      </w:r>
      <w:r>
        <w:rPr>
          <w:rFonts w:ascii="宋体" w:hAnsi="宋体" w:hint="eastAsia"/>
          <w:sz w:val="28"/>
          <w:szCs w:val="28"/>
        </w:rPr>
        <w:t>8</w:t>
      </w:r>
      <w:r>
        <w:rPr>
          <w:rFonts w:ascii="宋体" w:hAnsi="宋体" w:hint="eastAsia"/>
          <w:sz w:val="28"/>
          <w:szCs w:val="28"/>
        </w:rPr>
        <w:t>万</w:t>
      </w:r>
      <w:r>
        <w:rPr>
          <w:rFonts w:ascii="宋体" w:hAnsi="宋体" w:hint="eastAsia"/>
          <w:sz w:val="28"/>
          <w:szCs w:val="28"/>
        </w:rPr>
        <w:t>/</w:t>
      </w:r>
      <w:r>
        <w:rPr>
          <w:rFonts w:ascii="宋体" w:hAnsi="宋体" w:hint="eastAsia"/>
          <w:sz w:val="28"/>
          <w:szCs w:val="28"/>
        </w:rPr>
        <w:t>年</w:t>
      </w:r>
      <w:r>
        <w:rPr>
          <w:rFonts w:ascii="宋体" w:hAnsi="宋体" w:hint="eastAsia"/>
          <w:sz w:val="28"/>
          <w:szCs w:val="28"/>
        </w:rPr>
        <w:t>                </w:t>
      </w:r>
    </w:p>
    <w:p w:rsidR="00A0427C" w:rsidRDefault="00C23F3F">
      <w:pPr>
        <w:pStyle w:val="aa"/>
        <w:shd w:val="clear" w:color="auto" w:fill="FFFFFF"/>
        <w:spacing w:line="480" w:lineRule="auto"/>
        <w:rPr>
          <w:rFonts w:ascii="宋体" w:hAnsi="宋体"/>
          <w:sz w:val="28"/>
          <w:szCs w:val="28"/>
        </w:rPr>
      </w:pPr>
      <w:r>
        <w:rPr>
          <w:rFonts w:ascii="宋体" w:hAnsi="宋体" w:hint="eastAsia"/>
          <w:sz w:val="28"/>
          <w:szCs w:val="28"/>
        </w:rPr>
        <w:t>商定时间：</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17</w:t>
      </w:r>
      <w:r>
        <w:rPr>
          <w:rFonts w:ascii="宋体" w:hAnsi="宋体" w:hint="eastAsia"/>
          <w:sz w:val="28"/>
          <w:szCs w:val="28"/>
        </w:rPr>
        <w:t>日</w:t>
      </w:r>
      <w:r>
        <w:rPr>
          <w:rFonts w:ascii="宋体" w:hAnsi="宋体" w:hint="eastAsia"/>
          <w:sz w:val="28"/>
          <w:szCs w:val="28"/>
        </w:rPr>
        <w:t>11</w:t>
      </w:r>
      <w:r>
        <w:rPr>
          <w:rFonts w:ascii="宋体" w:hAnsi="宋体" w:hint="eastAsia"/>
          <w:sz w:val="28"/>
          <w:szCs w:val="28"/>
        </w:rPr>
        <w:t>时。 </w:t>
      </w:r>
    </w:p>
    <w:p w:rsidR="00A0427C" w:rsidRDefault="00C23F3F">
      <w:pPr>
        <w:pStyle w:val="aa"/>
        <w:shd w:val="clear" w:color="auto" w:fill="FFFFFF"/>
        <w:spacing w:line="480" w:lineRule="auto"/>
        <w:rPr>
          <w:rFonts w:ascii="宋体" w:hAnsi="宋体"/>
          <w:sz w:val="28"/>
          <w:szCs w:val="28"/>
        </w:rPr>
      </w:pPr>
      <w:r>
        <w:rPr>
          <w:rFonts w:ascii="宋体" w:hAnsi="宋体" w:hint="eastAsia"/>
          <w:sz w:val="28"/>
          <w:szCs w:val="28"/>
        </w:rPr>
        <w:t>商定地点：扬州市邗江区润扬南路</w:t>
      </w:r>
      <w:r>
        <w:rPr>
          <w:rFonts w:ascii="宋体" w:hAnsi="宋体" w:hint="eastAsia"/>
          <w:sz w:val="28"/>
          <w:szCs w:val="28"/>
        </w:rPr>
        <w:t>33</w:t>
      </w:r>
      <w:r>
        <w:rPr>
          <w:rFonts w:ascii="宋体" w:hAnsi="宋体" w:hint="eastAsia"/>
          <w:sz w:val="28"/>
          <w:szCs w:val="28"/>
        </w:rPr>
        <w:t>号南邮通达行政楼</w:t>
      </w:r>
      <w:r>
        <w:rPr>
          <w:rFonts w:ascii="宋体" w:hAnsi="宋体" w:hint="eastAsia"/>
          <w:sz w:val="28"/>
          <w:szCs w:val="28"/>
        </w:rPr>
        <w:t>9</w:t>
      </w:r>
      <w:r>
        <w:rPr>
          <w:rFonts w:ascii="宋体" w:hAnsi="宋体" w:hint="eastAsia"/>
          <w:sz w:val="28"/>
          <w:szCs w:val="28"/>
        </w:rPr>
        <w:t>楼评标室 </w:t>
      </w:r>
    </w:p>
    <w:p w:rsidR="00A0427C" w:rsidRDefault="00C23F3F">
      <w:pPr>
        <w:widowControl/>
        <w:jc w:val="left"/>
        <w:rPr>
          <w:rFonts w:ascii="宋体" w:eastAsia="宋体" w:hAnsi="宋体" w:cs="宋体"/>
          <w:sz w:val="36"/>
          <w:szCs w:val="36"/>
        </w:rPr>
      </w:pPr>
      <w:r>
        <w:rPr>
          <w:rFonts w:ascii="宋体" w:eastAsia="宋体" w:hAnsi="宋体" w:cs="宋体"/>
          <w:sz w:val="36"/>
          <w:szCs w:val="36"/>
        </w:rPr>
        <w:br w:type="page"/>
      </w:r>
    </w:p>
    <w:p w:rsidR="00A0427C" w:rsidRDefault="00C23F3F">
      <w:pPr>
        <w:jc w:val="center"/>
        <w:rPr>
          <w:rFonts w:ascii="宋体" w:eastAsia="宋体" w:hAnsi="宋体" w:cs="宋体"/>
          <w:b/>
          <w:sz w:val="36"/>
          <w:szCs w:val="36"/>
        </w:rPr>
      </w:pPr>
      <w:r>
        <w:rPr>
          <w:rFonts w:ascii="宋体" w:eastAsia="宋体" w:hAnsi="宋体" w:cs="MS Mincho" w:hint="eastAsia"/>
          <w:b/>
          <w:sz w:val="36"/>
          <w:szCs w:val="36"/>
        </w:rPr>
        <w:lastRenderedPageBreak/>
        <w:t>第二章</w:t>
      </w:r>
      <w:r>
        <w:rPr>
          <w:rFonts w:ascii="宋体" w:eastAsia="MS Mincho" w:hAnsi="宋体" w:cs="MS Mincho" w:hint="eastAsia"/>
          <w:b/>
          <w:sz w:val="36"/>
          <w:szCs w:val="36"/>
        </w:rPr>
        <w:t>  </w:t>
      </w:r>
      <w:r>
        <w:rPr>
          <w:rFonts w:ascii="宋体" w:eastAsia="宋体" w:hAnsi="宋体" w:cs="宋体" w:hint="eastAsia"/>
          <w:b/>
          <w:sz w:val="36"/>
          <w:szCs w:val="36"/>
        </w:rPr>
        <w:t>采购项目内容</w:t>
      </w:r>
    </w:p>
    <w:p w:rsidR="00A0427C" w:rsidRDefault="00C23F3F">
      <w:pPr>
        <w:widowControl/>
        <w:spacing w:line="440" w:lineRule="exact"/>
        <w:ind w:firstLine="560"/>
        <w:jc w:val="left"/>
        <w:rPr>
          <w:rFonts w:ascii="宋体" w:eastAsia="宋体" w:hAnsi="宋体"/>
          <w:b/>
          <w:kern w:val="0"/>
          <w:sz w:val="24"/>
          <w:szCs w:val="24"/>
        </w:rPr>
      </w:pPr>
      <w:r>
        <w:rPr>
          <w:rFonts w:ascii="宋体" w:eastAsia="宋体" w:hAnsi="宋体" w:cs="Times New Roman" w:hint="eastAsia"/>
          <w:b/>
          <w:kern w:val="0"/>
          <w:sz w:val="24"/>
          <w:szCs w:val="24"/>
        </w:rPr>
        <w:t>合格的谈判人</w:t>
      </w:r>
      <w:r>
        <w:rPr>
          <w:rFonts w:ascii="宋体" w:eastAsia="宋体" w:hAnsi="宋体" w:hint="eastAsia"/>
          <w:b/>
          <w:kern w:val="0"/>
          <w:sz w:val="24"/>
          <w:szCs w:val="24"/>
        </w:rPr>
        <w:t>资质要求</w:t>
      </w:r>
      <w:r>
        <w:rPr>
          <w:rFonts w:ascii="宋体" w:eastAsia="宋体" w:hAnsi="宋体" w:cs="Times New Roman" w:hint="eastAsia"/>
          <w:b/>
          <w:kern w:val="0"/>
          <w:sz w:val="24"/>
          <w:szCs w:val="24"/>
        </w:rPr>
        <w:t>：</w:t>
      </w:r>
    </w:p>
    <w:p w:rsidR="00A0427C" w:rsidRDefault="00C23F3F">
      <w:pPr>
        <w:pStyle w:val="aa"/>
        <w:spacing w:line="440" w:lineRule="exact"/>
        <w:ind w:firstLineChars="200" w:firstLine="480"/>
        <w:rPr>
          <w:rFonts w:ascii="宋体" w:hAnsi="宋体"/>
          <w:szCs w:val="24"/>
        </w:rPr>
      </w:pPr>
      <w:r>
        <w:rPr>
          <w:rFonts w:ascii="宋体" w:hAnsi="宋体" w:hint="eastAsia"/>
          <w:szCs w:val="24"/>
        </w:rPr>
        <w:t>1.</w:t>
      </w:r>
      <w:r>
        <w:rPr>
          <w:rFonts w:ascii="宋体" w:hAnsi="宋体" w:hint="eastAsia"/>
          <w:szCs w:val="24"/>
        </w:rPr>
        <w:t>投标人必须是经国家有关部门批准，具有合法经营资质、符合《中华人民共和国政府采购法》第二十二条规定的独立法人；</w:t>
      </w:r>
    </w:p>
    <w:p w:rsidR="00A0427C" w:rsidRDefault="00C23F3F">
      <w:pPr>
        <w:pStyle w:val="aa"/>
        <w:spacing w:line="440" w:lineRule="exact"/>
        <w:ind w:firstLineChars="200" w:firstLine="480"/>
        <w:rPr>
          <w:rFonts w:ascii="宋体" w:hAnsi="宋体"/>
          <w:szCs w:val="24"/>
        </w:rPr>
      </w:pPr>
      <w:r>
        <w:rPr>
          <w:rFonts w:ascii="宋体" w:hAnsi="宋体" w:hint="eastAsia"/>
          <w:szCs w:val="24"/>
        </w:rPr>
        <w:t>2.</w:t>
      </w:r>
      <w:r>
        <w:rPr>
          <w:rFonts w:ascii="宋体" w:hAnsi="宋体" w:hint="eastAsia"/>
          <w:szCs w:val="24"/>
        </w:rPr>
        <w:t>投标人具备履行合同所必需的设备和专业技术能力的证明材料；</w:t>
      </w:r>
    </w:p>
    <w:p w:rsidR="00A0427C" w:rsidRDefault="00C23F3F">
      <w:pPr>
        <w:pStyle w:val="aa"/>
        <w:spacing w:line="440" w:lineRule="exact"/>
        <w:ind w:firstLineChars="200" w:firstLine="480"/>
        <w:rPr>
          <w:rFonts w:ascii="宋体" w:hAnsi="宋体"/>
          <w:szCs w:val="24"/>
        </w:rPr>
      </w:pPr>
      <w:r>
        <w:rPr>
          <w:rFonts w:ascii="宋体" w:hAnsi="宋体" w:hint="eastAsia"/>
          <w:szCs w:val="24"/>
        </w:rPr>
        <w:t>3.</w:t>
      </w:r>
      <w:r>
        <w:rPr>
          <w:rFonts w:ascii="宋体" w:hAnsi="宋体" w:hint="eastAsia"/>
          <w:szCs w:val="24"/>
        </w:rPr>
        <w:t>投标人在经营活动中没有违法违规记录，近三年内没有被司法部门或行业主管部门处罚，提供书面声明；</w:t>
      </w:r>
    </w:p>
    <w:p w:rsidR="00A0427C" w:rsidRDefault="00C23F3F">
      <w:pPr>
        <w:pStyle w:val="aa"/>
        <w:shd w:val="clear" w:color="auto" w:fill="FFFFFF"/>
        <w:spacing w:line="440" w:lineRule="exact"/>
        <w:ind w:firstLineChars="200" w:firstLine="480"/>
        <w:rPr>
          <w:rFonts w:ascii="宋体" w:hAnsi="宋体"/>
          <w:szCs w:val="24"/>
        </w:rPr>
      </w:pPr>
      <w:r>
        <w:rPr>
          <w:rFonts w:ascii="宋体" w:hAnsi="宋体" w:hint="eastAsia"/>
          <w:szCs w:val="24"/>
        </w:rPr>
        <w:t>4.</w:t>
      </w:r>
      <w:r>
        <w:rPr>
          <w:rFonts w:ascii="宋体" w:hAnsi="宋体" w:hint="eastAsia"/>
          <w:szCs w:val="24"/>
        </w:rPr>
        <w:t>投标人未被“信用中国”（</w:t>
      </w:r>
      <w:r>
        <w:rPr>
          <w:rFonts w:ascii="宋体" w:hAnsi="宋体" w:hint="eastAsia"/>
          <w:szCs w:val="24"/>
        </w:rPr>
        <w:t>www.creditchina.gov.cn</w:t>
      </w:r>
      <w:r>
        <w:rPr>
          <w:rFonts w:ascii="宋体" w:hAnsi="宋体" w:hint="eastAsia"/>
          <w:szCs w:val="24"/>
        </w:rPr>
        <w:t>）或“诚信江苏”（</w:t>
      </w:r>
      <w:r>
        <w:rPr>
          <w:rFonts w:ascii="宋体" w:hAnsi="宋体" w:hint="eastAsia"/>
          <w:szCs w:val="24"/>
        </w:rPr>
        <w:t>www.jscredit.gov.cn</w:t>
      </w:r>
      <w:r>
        <w:rPr>
          <w:rFonts w:ascii="宋体" w:hAnsi="宋体" w:hint="eastAsia"/>
          <w:szCs w:val="24"/>
        </w:rPr>
        <w:t>）或中国政府采购网（</w:t>
      </w:r>
      <w:r>
        <w:rPr>
          <w:rFonts w:ascii="宋体" w:hAnsi="宋体" w:hint="eastAsia"/>
          <w:szCs w:val="24"/>
        </w:rPr>
        <w:t>www.ccgp.gov.cn</w:t>
      </w:r>
      <w:r>
        <w:rPr>
          <w:rFonts w:ascii="宋体" w:hAnsi="宋体" w:hint="eastAsia"/>
          <w:szCs w:val="24"/>
        </w:rPr>
        <w:t>）列入失信被执行人、重大税收违法案件当事人名单、政府采购严重失信行为记录名单，提供自本采购公告发布之日至投标截止前的信用记录的截图（截图须加盖公章）；</w:t>
      </w:r>
    </w:p>
    <w:p w:rsidR="00A0427C" w:rsidRDefault="00C23F3F">
      <w:pPr>
        <w:pStyle w:val="aa"/>
        <w:spacing w:line="440" w:lineRule="exact"/>
        <w:ind w:firstLineChars="200" w:firstLine="480"/>
        <w:rPr>
          <w:rFonts w:ascii="宋体" w:hAnsi="宋体"/>
          <w:szCs w:val="24"/>
        </w:rPr>
      </w:pPr>
      <w:r>
        <w:rPr>
          <w:rFonts w:ascii="宋体" w:hAnsi="宋体" w:hint="eastAsia"/>
          <w:szCs w:val="24"/>
        </w:rPr>
        <w:t>5</w:t>
      </w:r>
      <w:r>
        <w:rPr>
          <w:rFonts w:ascii="宋体" w:hAnsi="宋体" w:hint="eastAsia"/>
          <w:szCs w:val="24"/>
        </w:rPr>
        <w:t>、本项目不接受联合体投标。</w:t>
      </w:r>
    </w:p>
    <w:p w:rsidR="00A0427C" w:rsidRDefault="00A0427C">
      <w:pPr>
        <w:pStyle w:val="aa"/>
        <w:shd w:val="clear" w:color="auto" w:fill="FFFFFF"/>
        <w:spacing w:line="440" w:lineRule="exact"/>
        <w:ind w:firstLineChars="200" w:firstLine="480"/>
        <w:rPr>
          <w:rFonts w:ascii="宋体" w:hAnsi="宋体"/>
          <w:color w:val="C00000"/>
          <w:szCs w:val="24"/>
        </w:rPr>
      </w:pPr>
    </w:p>
    <w:p w:rsidR="00A0427C" w:rsidRDefault="00C23F3F">
      <w:pPr>
        <w:widowControl/>
        <w:spacing w:line="440" w:lineRule="exact"/>
        <w:ind w:firstLine="560"/>
        <w:jc w:val="left"/>
        <w:rPr>
          <w:rFonts w:ascii="宋体" w:eastAsia="宋体" w:hAnsi="宋体" w:cs="Times New Roman"/>
          <w:b/>
          <w:kern w:val="0"/>
          <w:sz w:val="24"/>
          <w:szCs w:val="24"/>
        </w:rPr>
      </w:pPr>
      <w:r>
        <w:rPr>
          <w:rFonts w:ascii="宋体" w:eastAsia="宋体" w:hAnsi="宋体" w:cs="Times New Roman" w:hint="eastAsia"/>
          <w:b/>
          <w:kern w:val="0"/>
          <w:sz w:val="24"/>
          <w:szCs w:val="24"/>
        </w:rPr>
        <w:t>电子数据库具体要求如下：</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、符合数字图书馆标准与规范建设，纳入文化部和财政部推出的数字图书馆推广工程；</w:t>
      </w:r>
    </w:p>
    <w:p w:rsidR="00A0427C" w:rsidRDefault="00C23F3F">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、可提供不少于</w:t>
      </w:r>
      <w:r>
        <w:rPr>
          <w:rFonts w:ascii="宋体" w:hAnsi="宋体" w:cs="宋体" w:hint="eastAsia"/>
          <w:sz w:val="24"/>
        </w:rPr>
        <w:t>300</w:t>
      </w:r>
      <w:r>
        <w:rPr>
          <w:rFonts w:ascii="宋体" w:hAnsi="宋体" w:cs="宋体" w:hint="eastAsia"/>
          <w:sz w:val="24"/>
        </w:rPr>
        <w:t>家出版单位版权授权书，包括清华大学出版社、人民邮电出版社、北京大学出版社、化学工业出版社、中国人民大学出版社、电子工业出版社、机械工业出版社、中国出版集团、社科文献出版社、法律出版社等重点出版社；</w:t>
      </w:r>
    </w:p>
    <w:p w:rsidR="00A0427C" w:rsidRDefault="00C23F3F">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、可提供不少于</w:t>
      </w:r>
      <w:r>
        <w:rPr>
          <w:rFonts w:ascii="宋体" w:hAnsi="宋体" w:cs="宋体" w:hint="eastAsia"/>
          <w:sz w:val="24"/>
        </w:rPr>
        <w:t>35</w:t>
      </w:r>
      <w:r>
        <w:rPr>
          <w:rFonts w:ascii="宋体" w:hAnsi="宋体" w:cs="宋体" w:hint="eastAsia"/>
          <w:sz w:val="24"/>
        </w:rPr>
        <w:t>万种馆配中文电子书；其中</w:t>
      </w:r>
      <w:r>
        <w:rPr>
          <w:rFonts w:ascii="宋体" w:hAnsi="宋体" w:cs="宋体" w:hint="eastAsia"/>
          <w:sz w:val="24"/>
        </w:rPr>
        <w:t>2016</w:t>
      </w:r>
      <w:r>
        <w:rPr>
          <w:rFonts w:ascii="宋体" w:hAnsi="宋体" w:cs="宋体" w:hint="eastAsia"/>
          <w:sz w:val="24"/>
        </w:rPr>
        <w:t>年至今出版的纸质书对应的电子书，超过</w:t>
      </w:r>
      <w:r>
        <w:rPr>
          <w:rFonts w:ascii="宋体" w:hAnsi="宋体" w:cs="宋体" w:hint="eastAsia"/>
          <w:sz w:val="24"/>
        </w:rPr>
        <w:t>15</w:t>
      </w:r>
      <w:r>
        <w:rPr>
          <w:rFonts w:ascii="宋体" w:hAnsi="宋体" w:cs="宋体" w:hint="eastAsia"/>
          <w:sz w:val="24"/>
        </w:rPr>
        <w:t>万种，网络原创及小说除外；</w:t>
      </w:r>
    </w:p>
    <w:p w:rsidR="00A0427C" w:rsidRDefault="00C23F3F">
      <w:pPr>
        <w:spacing w:line="44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、电子书平台支持中图法导航和学科导航；</w:t>
      </w:r>
    </w:p>
    <w:p w:rsidR="00A0427C" w:rsidRDefault="00C23F3F">
      <w:pPr>
        <w:spacing w:line="44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、用户采购的电子书可以整合到</w:t>
      </w:r>
      <w:r>
        <w:rPr>
          <w:rFonts w:ascii="宋体" w:hAnsi="宋体" w:cs="宋体" w:hint="eastAsia"/>
          <w:sz w:val="24"/>
        </w:rPr>
        <w:t>OPAC</w:t>
      </w:r>
      <w:r>
        <w:rPr>
          <w:rFonts w:ascii="宋体" w:hAnsi="宋体" w:cs="宋体" w:hint="eastAsia"/>
          <w:sz w:val="24"/>
        </w:rPr>
        <w:t>系统上；</w:t>
      </w:r>
    </w:p>
    <w:p w:rsidR="00A0427C" w:rsidRDefault="00C23F3F">
      <w:pPr>
        <w:spacing w:line="44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、所有的中文电子图书有出版社和作者的双重授权；</w:t>
      </w:r>
    </w:p>
    <w:p w:rsidR="00A0427C" w:rsidRDefault="00C23F3F">
      <w:pPr>
        <w:spacing w:line="440" w:lineRule="exact"/>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、可支持触摸屏电子书借阅设备的</w:t>
      </w:r>
      <w:r>
        <w:rPr>
          <w:rFonts w:ascii="宋体" w:hAnsi="宋体" w:cs="宋体" w:hint="eastAsia"/>
          <w:sz w:val="24"/>
        </w:rPr>
        <w:t>使用；</w:t>
      </w:r>
    </w:p>
    <w:p w:rsidR="00A0427C" w:rsidRDefault="00C23F3F">
      <w:pPr>
        <w:spacing w:line="440" w:lineRule="exact"/>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、支持包括授权</w:t>
      </w:r>
      <w:r>
        <w:rPr>
          <w:rFonts w:ascii="宋体" w:hAnsi="宋体" w:cs="宋体" w:hint="eastAsia"/>
          <w:sz w:val="24"/>
        </w:rPr>
        <w:t>IP</w:t>
      </w:r>
      <w:r>
        <w:rPr>
          <w:rFonts w:ascii="宋体" w:hAnsi="宋体" w:cs="宋体" w:hint="eastAsia"/>
          <w:sz w:val="24"/>
        </w:rPr>
        <w:t>范围、读者账号的组合控制；</w:t>
      </w:r>
    </w:p>
    <w:p w:rsidR="00A0427C" w:rsidRDefault="00C23F3F">
      <w:pPr>
        <w:spacing w:line="440" w:lineRule="exact"/>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、所有电子书全文均有出版社的数字授权水印；</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、读者使用包库电子书不限并发数；</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、提供电子图书的</w:t>
      </w:r>
      <w:r>
        <w:rPr>
          <w:rFonts w:ascii="宋体" w:hAnsi="宋体" w:cs="宋体" w:hint="eastAsia"/>
          <w:sz w:val="24"/>
        </w:rPr>
        <w:t>CN-MARC</w:t>
      </w:r>
      <w:r>
        <w:rPr>
          <w:rFonts w:ascii="宋体" w:hAnsi="宋体" w:cs="宋体" w:hint="eastAsia"/>
          <w:sz w:val="24"/>
        </w:rPr>
        <w:t>数据，也可导出</w:t>
      </w:r>
      <w:r>
        <w:rPr>
          <w:rFonts w:ascii="宋体" w:hAnsi="宋体" w:cs="宋体" w:hint="eastAsia"/>
          <w:sz w:val="24"/>
        </w:rPr>
        <w:t>excel</w:t>
      </w:r>
      <w:r>
        <w:rPr>
          <w:rFonts w:ascii="宋体" w:hAnsi="宋体" w:cs="宋体" w:hint="eastAsia"/>
          <w:sz w:val="24"/>
        </w:rPr>
        <w:t>表格；</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12</w:t>
      </w:r>
      <w:r>
        <w:rPr>
          <w:rFonts w:ascii="宋体" w:hAnsi="宋体" w:cs="宋体" w:hint="eastAsia"/>
          <w:sz w:val="24"/>
        </w:rPr>
        <w:t>、能够提供签约出版社纸书回溯电子书的纸电同步服务，并能够提供对应</w:t>
      </w:r>
      <w:r>
        <w:rPr>
          <w:rFonts w:ascii="宋体" w:hAnsi="宋体" w:cs="宋体" w:hint="eastAsia"/>
          <w:sz w:val="24"/>
        </w:rPr>
        <w:lastRenderedPageBreak/>
        <w:t>的纸质图书编目加工等定制化和个性化服务。</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13</w:t>
      </w:r>
      <w:r>
        <w:rPr>
          <w:rFonts w:ascii="宋体" w:hAnsi="宋体" w:cs="宋体" w:hint="eastAsia"/>
          <w:sz w:val="24"/>
        </w:rPr>
        <w:t>、提供不少于</w:t>
      </w:r>
      <w:r>
        <w:rPr>
          <w:rFonts w:ascii="宋体" w:hAnsi="宋体" w:cs="宋体" w:hint="eastAsia"/>
          <w:sz w:val="24"/>
        </w:rPr>
        <w:t>140</w:t>
      </w:r>
      <w:r>
        <w:rPr>
          <w:rFonts w:ascii="宋体" w:hAnsi="宋体" w:cs="宋体" w:hint="eastAsia"/>
          <w:sz w:val="24"/>
        </w:rPr>
        <w:t>万种可供纸书书目数据，并和电子书数据整合；</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14</w:t>
      </w:r>
      <w:r>
        <w:rPr>
          <w:rFonts w:ascii="宋体" w:hAnsi="宋体" w:cs="宋体" w:hint="eastAsia"/>
          <w:sz w:val="24"/>
        </w:rPr>
        <w:t>、电子书保持纸书原有的版式和原貌，高保真显示，越放大越清晰；</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15</w:t>
      </w:r>
      <w:r>
        <w:rPr>
          <w:rFonts w:ascii="宋体" w:hAnsi="宋体" w:cs="宋体" w:hint="eastAsia"/>
          <w:sz w:val="24"/>
        </w:rPr>
        <w:t>、电子书的文件格式为：</w:t>
      </w:r>
      <w:r>
        <w:rPr>
          <w:rFonts w:ascii="宋体" w:hAnsi="宋体" w:cs="宋体" w:hint="eastAsia"/>
          <w:sz w:val="24"/>
        </w:rPr>
        <w:t>ebk</w:t>
      </w:r>
      <w:r>
        <w:rPr>
          <w:rFonts w:ascii="宋体" w:hAnsi="宋体" w:cs="宋体" w:hint="eastAsia"/>
          <w:sz w:val="24"/>
        </w:rPr>
        <w:t>、</w:t>
      </w:r>
      <w:r>
        <w:rPr>
          <w:rFonts w:ascii="宋体" w:hAnsi="宋体" w:cs="宋体" w:hint="eastAsia"/>
          <w:sz w:val="24"/>
        </w:rPr>
        <w:t>cxbf</w:t>
      </w:r>
      <w:r>
        <w:rPr>
          <w:rFonts w:ascii="宋体" w:hAnsi="宋体" w:cs="宋体" w:hint="eastAsia"/>
          <w:sz w:val="24"/>
        </w:rPr>
        <w:t>，</w:t>
      </w:r>
      <w:r>
        <w:rPr>
          <w:rFonts w:ascii="宋体" w:hAnsi="宋体" w:cs="宋体" w:hint="eastAsia"/>
          <w:sz w:val="24"/>
        </w:rPr>
        <w:t>APP</w:t>
      </w:r>
      <w:r>
        <w:rPr>
          <w:rFonts w:ascii="宋体" w:hAnsi="宋体" w:cs="宋体" w:hint="eastAsia"/>
          <w:sz w:val="24"/>
        </w:rPr>
        <w:t>还可以阅读</w:t>
      </w:r>
      <w:r>
        <w:rPr>
          <w:rFonts w:ascii="宋体" w:hAnsi="宋体" w:cs="宋体" w:hint="eastAsia"/>
          <w:sz w:val="24"/>
        </w:rPr>
        <w:t>PD</w:t>
      </w:r>
      <w:r>
        <w:rPr>
          <w:rFonts w:ascii="宋体" w:hAnsi="宋体" w:cs="宋体" w:hint="eastAsia"/>
          <w:sz w:val="24"/>
        </w:rPr>
        <w:t>F</w:t>
      </w:r>
      <w:r>
        <w:rPr>
          <w:rFonts w:ascii="宋体" w:hAnsi="宋体" w:cs="宋体" w:hint="eastAsia"/>
          <w:sz w:val="24"/>
        </w:rPr>
        <w:t>、</w:t>
      </w:r>
      <w:r>
        <w:rPr>
          <w:rFonts w:ascii="宋体" w:hAnsi="宋体" w:cs="宋体" w:hint="eastAsia"/>
          <w:sz w:val="24"/>
        </w:rPr>
        <w:t>TXT</w:t>
      </w:r>
      <w:r>
        <w:rPr>
          <w:rFonts w:ascii="宋体" w:hAnsi="宋体" w:cs="宋体" w:hint="eastAsia"/>
          <w:sz w:val="24"/>
        </w:rPr>
        <w:t>文件</w:t>
      </w:r>
      <w:r>
        <w:rPr>
          <w:rFonts w:ascii="宋体" w:hAnsi="宋体" w:cs="宋体" w:hint="eastAsia"/>
          <w:sz w:val="24"/>
        </w:rPr>
        <w:t>,</w:t>
      </w:r>
      <w:r>
        <w:rPr>
          <w:rFonts w:ascii="宋体" w:hAnsi="宋体" w:cs="宋体" w:hint="eastAsia"/>
          <w:sz w:val="24"/>
        </w:rPr>
        <w:t>电子书可以支持全文检索；</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16</w:t>
      </w:r>
      <w:r>
        <w:rPr>
          <w:rFonts w:ascii="宋体" w:hAnsi="宋体" w:cs="宋体" w:hint="eastAsia"/>
          <w:sz w:val="24"/>
        </w:rPr>
        <w:t>、提供部分数字版电子书的听书服务；</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17</w:t>
      </w:r>
      <w:r>
        <w:rPr>
          <w:rFonts w:ascii="宋体" w:hAnsi="宋体" w:cs="宋体" w:hint="eastAsia"/>
          <w:sz w:val="24"/>
        </w:rPr>
        <w:t>、平台上所有电子书支持安卓手机、苹果手机、安卓</w:t>
      </w:r>
      <w:r>
        <w:rPr>
          <w:rFonts w:ascii="宋体" w:hAnsi="宋体" w:cs="宋体" w:hint="eastAsia"/>
          <w:sz w:val="24"/>
        </w:rPr>
        <w:t>PAD</w:t>
      </w:r>
      <w:r>
        <w:rPr>
          <w:rFonts w:ascii="宋体" w:hAnsi="宋体" w:cs="宋体" w:hint="eastAsia"/>
          <w:sz w:val="24"/>
        </w:rPr>
        <w:t>、</w:t>
      </w:r>
      <w:r>
        <w:rPr>
          <w:rFonts w:ascii="宋体" w:hAnsi="宋体" w:cs="宋体" w:hint="eastAsia"/>
          <w:sz w:val="24"/>
        </w:rPr>
        <w:t>IPAD</w:t>
      </w:r>
      <w:r>
        <w:rPr>
          <w:rFonts w:ascii="宋体" w:hAnsi="宋体" w:cs="宋体" w:hint="eastAsia"/>
          <w:sz w:val="24"/>
        </w:rPr>
        <w:t>、墨水屏阅读器等移动终端设备的使用；</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18</w:t>
      </w:r>
      <w:r>
        <w:rPr>
          <w:rFonts w:ascii="宋体" w:hAnsi="宋体" w:cs="宋体" w:hint="eastAsia"/>
          <w:sz w:val="24"/>
        </w:rPr>
        <w:t>、电子书无需安装</w:t>
      </w:r>
      <w:r>
        <w:rPr>
          <w:rFonts w:ascii="宋体" w:hAnsi="宋体" w:cs="宋体" w:hint="eastAsia"/>
          <w:sz w:val="24"/>
        </w:rPr>
        <w:t>app</w:t>
      </w:r>
      <w:r>
        <w:rPr>
          <w:rFonts w:ascii="宋体" w:hAnsi="宋体" w:cs="宋体" w:hint="eastAsia"/>
          <w:sz w:val="24"/>
        </w:rPr>
        <w:t>即可微信阅读，并可嵌入图书馆微信公众号，并绑定读者卡号实现免登录使用；</w:t>
      </w:r>
    </w:p>
    <w:p w:rsidR="00A0427C" w:rsidRDefault="00C23F3F">
      <w:pPr>
        <w:spacing w:line="440" w:lineRule="exact"/>
        <w:ind w:firstLineChars="200" w:firstLine="480"/>
        <w:rPr>
          <w:rFonts w:ascii="宋体" w:hAnsi="宋体" w:cs="宋体"/>
          <w:sz w:val="24"/>
        </w:rPr>
      </w:pPr>
      <w:r>
        <w:rPr>
          <w:rFonts w:ascii="宋体" w:hAnsi="宋体" w:cs="宋体" w:hint="eastAsia"/>
          <w:sz w:val="24"/>
        </w:rPr>
        <w:t>19</w:t>
      </w:r>
      <w:r>
        <w:rPr>
          <w:rFonts w:ascii="宋体" w:hAnsi="宋体" w:cs="宋体" w:hint="eastAsia"/>
          <w:sz w:val="24"/>
        </w:rPr>
        <w:t>、支持微信扫描二维码认证，实现校外访问功能；</w:t>
      </w:r>
    </w:p>
    <w:p w:rsidR="00A0427C" w:rsidRDefault="00C23F3F">
      <w:pPr>
        <w:spacing w:line="440" w:lineRule="exact"/>
        <w:ind w:firstLineChars="200" w:firstLine="480"/>
        <w:rPr>
          <w:rFonts w:ascii="宋体" w:hAnsi="宋体" w:cs="宋体"/>
          <w:sz w:val="24"/>
        </w:rPr>
      </w:pPr>
      <w:r>
        <w:rPr>
          <w:rFonts w:ascii="宋体" w:hAnsi="宋体" w:cs="宋体" w:hint="eastAsia"/>
          <w:sz w:val="24"/>
        </w:rPr>
        <w:t>20</w:t>
      </w:r>
      <w:r>
        <w:rPr>
          <w:rFonts w:ascii="宋体" w:hAnsi="宋体" w:cs="宋体" w:hint="eastAsia"/>
          <w:sz w:val="24"/>
        </w:rPr>
        <w:t>、支持电子墨水阅读器设备，支持个性化导入电子书、电子文档功能；</w:t>
      </w:r>
    </w:p>
    <w:p w:rsidR="00A0427C" w:rsidRDefault="00C23F3F">
      <w:pPr>
        <w:spacing w:line="440" w:lineRule="exact"/>
        <w:ind w:firstLineChars="200" w:firstLine="480"/>
        <w:rPr>
          <w:rFonts w:ascii="宋体" w:hAnsi="宋体" w:cs="宋体"/>
          <w:sz w:val="24"/>
        </w:rPr>
      </w:pPr>
      <w:r>
        <w:rPr>
          <w:rFonts w:ascii="宋体" w:hAnsi="宋体" w:cs="宋体" w:hint="eastAsia"/>
          <w:sz w:val="24"/>
        </w:rPr>
        <w:t>21</w:t>
      </w:r>
      <w:r>
        <w:rPr>
          <w:rFonts w:ascii="宋体" w:hAnsi="宋体" w:cs="宋体" w:hint="eastAsia"/>
          <w:sz w:val="24"/>
        </w:rPr>
        <w:t>、客户端、</w:t>
      </w:r>
      <w:r>
        <w:rPr>
          <w:rFonts w:ascii="宋体" w:hAnsi="宋体" w:cs="宋体" w:hint="eastAsia"/>
          <w:sz w:val="24"/>
        </w:rPr>
        <w:t>app</w:t>
      </w:r>
      <w:r>
        <w:rPr>
          <w:rFonts w:ascii="宋体" w:hAnsi="宋体" w:cs="宋体" w:hint="eastAsia"/>
          <w:sz w:val="24"/>
        </w:rPr>
        <w:t>阅读具有调节字体放大、缩小、透明度、夜间模式、清除缓存、变换背景颜色、界面旋转、界面的最大</w:t>
      </w:r>
      <w:r>
        <w:rPr>
          <w:rFonts w:ascii="宋体" w:hAnsi="宋体" w:cs="宋体" w:hint="eastAsia"/>
          <w:sz w:val="24"/>
        </w:rPr>
        <w:t>(</w:t>
      </w:r>
      <w:r>
        <w:rPr>
          <w:rFonts w:ascii="宋体" w:hAnsi="宋体" w:cs="宋体" w:hint="eastAsia"/>
          <w:sz w:val="24"/>
        </w:rPr>
        <w:t>小</w:t>
      </w:r>
      <w:r>
        <w:rPr>
          <w:rFonts w:ascii="宋体" w:hAnsi="宋体" w:cs="宋体" w:hint="eastAsia"/>
          <w:sz w:val="24"/>
        </w:rPr>
        <w:t>)</w:t>
      </w:r>
      <w:r>
        <w:rPr>
          <w:rFonts w:ascii="宋体" w:hAnsi="宋体" w:cs="宋体" w:hint="eastAsia"/>
          <w:sz w:val="24"/>
        </w:rPr>
        <w:t>化、高亮、书签、内容复制、标示、下划线、前后翻页、上下翻页、直接跳转到指定的页面、翻到首末页等功能；</w:t>
      </w:r>
    </w:p>
    <w:p w:rsidR="00A0427C" w:rsidRDefault="00C23F3F">
      <w:pPr>
        <w:spacing w:line="440" w:lineRule="exact"/>
        <w:ind w:firstLineChars="200" w:firstLine="480"/>
        <w:rPr>
          <w:rFonts w:ascii="宋体" w:hAnsi="宋体" w:cs="宋体"/>
          <w:sz w:val="24"/>
        </w:rPr>
      </w:pPr>
      <w:r>
        <w:rPr>
          <w:rFonts w:ascii="宋体" w:hAnsi="宋体" w:cs="宋体" w:hint="eastAsia"/>
          <w:sz w:val="24"/>
        </w:rPr>
        <w:t>22</w:t>
      </w:r>
      <w:r>
        <w:rPr>
          <w:rFonts w:ascii="宋体" w:hAnsi="宋体" w:cs="宋体" w:hint="eastAsia"/>
          <w:sz w:val="24"/>
        </w:rPr>
        <w:t>、电子书平台支持收藏书及书架管理功能，可以对图书分类、查找、管理等，允许用户添加、删除、阅读图书并对图书进行排序、分类和备份；</w:t>
      </w:r>
    </w:p>
    <w:p w:rsidR="00A0427C" w:rsidRDefault="00C23F3F">
      <w:pPr>
        <w:pStyle w:val="a0"/>
      </w:pPr>
      <w:r>
        <w:rPr>
          <w:rFonts w:ascii="宋体" w:hAnsi="宋体" w:cs="宋体" w:hint="eastAsia"/>
          <w:sz w:val="24"/>
          <w:lang w:val="en-US"/>
        </w:rPr>
        <w:t>23</w:t>
      </w:r>
      <w:r>
        <w:rPr>
          <w:rFonts w:ascii="宋体" w:hAnsi="宋体" w:cs="宋体" w:hint="eastAsia"/>
          <w:sz w:val="24"/>
          <w:lang w:val="en-US"/>
        </w:rPr>
        <w:t>、服务期限：三年，</w:t>
      </w:r>
      <w:r w:rsidRPr="009253F9">
        <w:rPr>
          <w:rFonts w:ascii="宋体" w:hAnsi="宋体" w:cs="Times New Roman" w:hint="eastAsia"/>
          <w:kern w:val="0"/>
          <w:sz w:val="24"/>
          <w:szCs w:val="24"/>
        </w:rPr>
        <w:t>从</w:t>
      </w:r>
      <w:r w:rsidRPr="009253F9">
        <w:rPr>
          <w:rFonts w:ascii="宋体" w:hAnsi="宋体" w:cs="Times New Roman" w:hint="eastAsia"/>
          <w:kern w:val="0"/>
          <w:sz w:val="24"/>
          <w:szCs w:val="24"/>
        </w:rPr>
        <w:t>2021</w:t>
      </w:r>
      <w:r w:rsidRPr="009253F9">
        <w:rPr>
          <w:rFonts w:ascii="宋体" w:hAnsi="宋体" w:cs="Times New Roman" w:hint="eastAsia"/>
          <w:kern w:val="0"/>
          <w:sz w:val="24"/>
          <w:szCs w:val="24"/>
        </w:rPr>
        <w:t>年</w:t>
      </w:r>
      <w:r w:rsidRPr="009253F9">
        <w:rPr>
          <w:rFonts w:ascii="宋体" w:hAnsi="宋体" w:cs="Times New Roman" w:hint="eastAsia"/>
          <w:kern w:val="0"/>
          <w:sz w:val="24"/>
          <w:szCs w:val="24"/>
          <w:lang w:val="en-US"/>
        </w:rPr>
        <w:t>9</w:t>
      </w:r>
      <w:r w:rsidRPr="009253F9">
        <w:rPr>
          <w:rFonts w:ascii="宋体" w:hAnsi="宋体" w:cs="Times New Roman" w:hint="eastAsia"/>
          <w:kern w:val="0"/>
          <w:sz w:val="24"/>
          <w:szCs w:val="24"/>
        </w:rPr>
        <w:t>月</w:t>
      </w:r>
      <w:r w:rsidRPr="009253F9">
        <w:rPr>
          <w:rFonts w:ascii="宋体" w:hAnsi="宋体" w:cs="Times New Roman" w:hint="eastAsia"/>
          <w:kern w:val="0"/>
          <w:sz w:val="24"/>
          <w:szCs w:val="24"/>
        </w:rPr>
        <w:t>1</w:t>
      </w:r>
      <w:r w:rsidRPr="009253F9">
        <w:rPr>
          <w:rFonts w:ascii="宋体" w:hAnsi="宋体" w:cs="Times New Roman" w:hint="eastAsia"/>
          <w:kern w:val="0"/>
          <w:sz w:val="24"/>
          <w:szCs w:val="24"/>
        </w:rPr>
        <w:t>日至</w:t>
      </w:r>
      <w:r w:rsidRPr="009253F9">
        <w:rPr>
          <w:rFonts w:ascii="宋体" w:hAnsi="宋体" w:cs="Times New Roman" w:hint="eastAsia"/>
          <w:kern w:val="0"/>
          <w:sz w:val="24"/>
          <w:szCs w:val="24"/>
        </w:rPr>
        <w:t>2024</w:t>
      </w:r>
      <w:r w:rsidRPr="009253F9">
        <w:rPr>
          <w:rFonts w:ascii="宋体" w:hAnsi="宋体" w:cs="Times New Roman" w:hint="eastAsia"/>
          <w:kern w:val="0"/>
          <w:sz w:val="24"/>
          <w:szCs w:val="24"/>
        </w:rPr>
        <w:t>年</w:t>
      </w:r>
      <w:r w:rsidRPr="009253F9">
        <w:rPr>
          <w:rFonts w:ascii="宋体" w:hAnsi="宋体" w:cs="Times New Roman" w:hint="eastAsia"/>
          <w:kern w:val="0"/>
          <w:sz w:val="24"/>
          <w:szCs w:val="24"/>
          <w:lang w:val="en-US"/>
        </w:rPr>
        <w:t>8</w:t>
      </w:r>
      <w:r w:rsidRPr="009253F9">
        <w:rPr>
          <w:rFonts w:ascii="宋体" w:hAnsi="宋体" w:cs="Times New Roman" w:hint="eastAsia"/>
          <w:kern w:val="0"/>
          <w:sz w:val="24"/>
          <w:szCs w:val="24"/>
        </w:rPr>
        <w:t>月</w:t>
      </w:r>
      <w:r w:rsidRPr="009253F9">
        <w:rPr>
          <w:rFonts w:ascii="宋体" w:hAnsi="宋体" w:cs="Times New Roman" w:hint="eastAsia"/>
          <w:kern w:val="0"/>
          <w:sz w:val="24"/>
          <w:szCs w:val="24"/>
        </w:rPr>
        <w:t>3</w:t>
      </w:r>
      <w:r w:rsidRPr="009253F9">
        <w:rPr>
          <w:rFonts w:ascii="宋体" w:hAnsi="宋体" w:cs="Times New Roman" w:hint="eastAsia"/>
          <w:kern w:val="0"/>
          <w:sz w:val="24"/>
          <w:szCs w:val="24"/>
          <w:lang w:val="en-US"/>
        </w:rPr>
        <w:t>1</w:t>
      </w:r>
      <w:bookmarkStart w:id="0" w:name="_GoBack"/>
      <w:bookmarkEnd w:id="0"/>
      <w:r w:rsidRPr="009253F9">
        <w:rPr>
          <w:rFonts w:ascii="宋体" w:hAnsi="宋体" w:cs="Times New Roman" w:hint="eastAsia"/>
          <w:kern w:val="0"/>
          <w:sz w:val="24"/>
          <w:szCs w:val="24"/>
        </w:rPr>
        <w:t>日</w:t>
      </w:r>
      <w:r>
        <w:rPr>
          <w:rFonts w:ascii="宋体" w:hAnsi="宋体" w:cs="Times New Roman" w:hint="eastAsia"/>
          <w:kern w:val="0"/>
          <w:sz w:val="24"/>
          <w:szCs w:val="24"/>
        </w:rPr>
        <w:t>，合同一年一签。</w:t>
      </w:r>
    </w:p>
    <w:p w:rsidR="00A0427C" w:rsidRDefault="00A0427C">
      <w:pPr>
        <w:jc w:val="center"/>
        <w:rPr>
          <w:rFonts w:ascii="宋体" w:eastAsia="宋体" w:hAnsi="宋体" w:cs="宋体"/>
          <w:b/>
          <w:color w:val="C00000"/>
          <w:sz w:val="36"/>
          <w:szCs w:val="36"/>
        </w:rPr>
      </w:pPr>
    </w:p>
    <w:p w:rsidR="00A0427C" w:rsidRDefault="00A0427C">
      <w:pPr>
        <w:jc w:val="center"/>
        <w:rPr>
          <w:rFonts w:ascii="宋体" w:eastAsia="宋体" w:hAnsi="宋体" w:cs="宋体"/>
          <w:b/>
          <w:sz w:val="36"/>
          <w:szCs w:val="36"/>
        </w:rPr>
      </w:pPr>
    </w:p>
    <w:p w:rsidR="00A0427C" w:rsidRDefault="00A0427C">
      <w:pPr>
        <w:jc w:val="center"/>
        <w:rPr>
          <w:rFonts w:ascii="宋体" w:eastAsia="宋体" w:hAnsi="宋体" w:cs="宋体"/>
          <w:b/>
          <w:sz w:val="36"/>
          <w:szCs w:val="36"/>
        </w:rPr>
      </w:pPr>
    </w:p>
    <w:p w:rsidR="00A0427C" w:rsidRDefault="00A0427C">
      <w:pPr>
        <w:jc w:val="center"/>
        <w:rPr>
          <w:rFonts w:ascii="宋体" w:eastAsia="宋体" w:hAnsi="宋体" w:cs="宋体"/>
          <w:b/>
          <w:sz w:val="36"/>
          <w:szCs w:val="36"/>
        </w:rPr>
      </w:pPr>
    </w:p>
    <w:p w:rsidR="00A0427C" w:rsidRDefault="00A0427C">
      <w:pPr>
        <w:jc w:val="center"/>
        <w:rPr>
          <w:rFonts w:ascii="宋体" w:eastAsia="宋体" w:hAnsi="宋体" w:cs="宋体"/>
          <w:b/>
          <w:sz w:val="36"/>
          <w:szCs w:val="36"/>
        </w:rPr>
      </w:pPr>
    </w:p>
    <w:p w:rsidR="00A0427C" w:rsidRDefault="00A0427C">
      <w:pPr>
        <w:jc w:val="center"/>
        <w:rPr>
          <w:rFonts w:ascii="宋体" w:eastAsia="宋体" w:hAnsi="宋体" w:cs="宋体"/>
          <w:b/>
          <w:sz w:val="36"/>
          <w:szCs w:val="36"/>
        </w:rPr>
      </w:pPr>
    </w:p>
    <w:p w:rsidR="00A0427C" w:rsidRDefault="00A0427C">
      <w:pPr>
        <w:jc w:val="center"/>
        <w:rPr>
          <w:rFonts w:ascii="宋体" w:eastAsia="宋体" w:hAnsi="宋体" w:cs="宋体"/>
          <w:b/>
          <w:sz w:val="36"/>
          <w:szCs w:val="36"/>
        </w:rPr>
      </w:pPr>
    </w:p>
    <w:p w:rsidR="00A0427C" w:rsidRDefault="00A0427C">
      <w:pPr>
        <w:rPr>
          <w:rFonts w:ascii="宋体" w:eastAsia="宋体" w:hAnsi="宋体" w:cs="宋体"/>
          <w:b/>
          <w:sz w:val="36"/>
          <w:szCs w:val="36"/>
        </w:rPr>
      </w:pPr>
    </w:p>
    <w:p w:rsidR="00A0427C" w:rsidRDefault="00C23F3F">
      <w:pPr>
        <w:jc w:val="center"/>
        <w:rPr>
          <w:rFonts w:ascii="宋体" w:eastAsia="宋体" w:hAnsi="宋体" w:cs="宋体"/>
          <w:b/>
          <w:sz w:val="36"/>
          <w:szCs w:val="36"/>
        </w:rPr>
      </w:pPr>
      <w:r>
        <w:rPr>
          <w:rFonts w:ascii="宋体" w:eastAsia="宋体" w:hAnsi="宋体" w:cs="宋体" w:hint="eastAsia"/>
          <w:b/>
          <w:sz w:val="36"/>
          <w:szCs w:val="36"/>
        </w:rPr>
        <w:lastRenderedPageBreak/>
        <w:t>第三章</w:t>
      </w:r>
      <w:r>
        <w:rPr>
          <w:rFonts w:ascii="宋体" w:eastAsia="MS Mincho" w:hAnsi="MS Mincho" w:cs="MS Mincho" w:hint="eastAsia"/>
          <w:b/>
          <w:sz w:val="36"/>
          <w:szCs w:val="36"/>
        </w:rPr>
        <w:t>  </w:t>
      </w:r>
      <w:r>
        <w:rPr>
          <w:rFonts w:ascii="宋体" w:eastAsia="宋体" w:hAnsi="宋体" w:cs="宋体" w:hint="eastAsia"/>
          <w:b/>
          <w:sz w:val="36"/>
          <w:szCs w:val="36"/>
        </w:rPr>
        <w:t>谈判须知</w:t>
      </w:r>
    </w:p>
    <w:p w:rsidR="00A0427C" w:rsidRDefault="00C23F3F">
      <w:pPr>
        <w:spacing w:line="360" w:lineRule="exact"/>
        <w:ind w:firstLineChars="200" w:firstLine="482"/>
        <w:rPr>
          <w:rFonts w:ascii="宋体" w:hAnsi="宋体" w:cs="宋体"/>
          <w:b/>
          <w:sz w:val="24"/>
          <w:szCs w:val="24"/>
        </w:rPr>
      </w:pPr>
      <w:bookmarkStart w:id="1" w:name="_Toc16938519"/>
      <w:bookmarkStart w:id="2" w:name="_Toc513029203"/>
      <w:bookmarkStart w:id="3" w:name="_Toc20823275"/>
      <w:bookmarkStart w:id="4" w:name="_Toc120614214"/>
      <w:r>
        <w:rPr>
          <w:rFonts w:ascii="宋体" w:hAnsi="宋体" w:cs="宋体" w:hint="eastAsia"/>
          <w:b/>
          <w:sz w:val="24"/>
          <w:szCs w:val="24"/>
        </w:rPr>
        <w:t>一、总则</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l</w:t>
      </w:r>
      <w:r>
        <w:rPr>
          <w:rFonts w:ascii="宋体" w:hAnsi="宋体" w:cs="宋体" w:hint="eastAsia"/>
          <w:b/>
          <w:sz w:val="24"/>
          <w:szCs w:val="24"/>
        </w:rPr>
        <w:t>、采购方式</w:t>
      </w:r>
    </w:p>
    <w:p w:rsidR="00A0427C" w:rsidRDefault="00C23F3F">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本次采购采用公开招标方式，本采购文件仅适用于采购公告中所述项目。</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、合格的谈判人</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满足采购公告中谈判人资质要求的规定。</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、适用法律</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本次采购及由本次采购产生的合同受中华人民共和国有关法律法规制约和保护。</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、谈判费用</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谈判人应自行承担所有参与谈判有关费用，无论谈判过程中的做法和结果如何，采购人在任何情况下均无义务和责任承担这些费用。</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、采购文件的约束力</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谈判人一旦购买了本采购文件并参与谈判，即被认为接受了本采购文件中的所有条件和规定。</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、采购文件的构成</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采购文件由以下部分组成：</w:t>
      </w:r>
    </w:p>
    <w:p w:rsidR="00A0427C" w:rsidRDefault="00C23F3F">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）谈判人须知</w:t>
      </w:r>
    </w:p>
    <w:p w:rsidR="00A0427C" w:rsidRDefault="00C23F3F">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）合同条款及格式</w:t>
      </w:r>
    </w:p>
    <w:p w:rsidR="00A0427C" w:rsidRDefault="00C23F3F">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）项目需求</w:t>
      </w:r>
    </w:p>
    <w:p w:rsidR="00A0427C" w:rsidRDefault="00C23F3F">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）评标方法与评标标准</w:t>
      </w:r>
    </w:p>
    <w:p w:rsidR="00A0427C" w:rsidRDefault="00C23F3F">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）谈判文件格式</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请仔细检查采购文件是否齐全，如有缺漏请立即与采购招标管理办公室联系解决。</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谈判人应认真阅读采购文件中所有的事项、格式、条款和规范等要求。按采购文件要求和规定编制谈判文件，并保证所提供的全部资料的真实性，以使其谈判文件对采购文件作出实质性响应，否则其风险由谈判人自行承担。</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、采购文件的澄清</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任何要求对采购文件进行澄清的谈判人，均应在谈判截止期前</w:t>
      </w:r>
      <w:r>
        <w:rPr>
          <w:rFonts w:ascii="宋体" w:hAnsi="宋体" w:cs="宋体" w:hint="eastAsia"/>
          <w:sz w:val="24"/>
          <w:szCs w:val="24"/>
        </w:rPr>
        <w:t>3</w:t>
      </w:r>
      <w:r>
        <w:rPr>
          <w:rFonts w:ascii="宋体" w:hAnsi="宋体" w:cs="宋体" w:hint="eastAsia"/>
          <w:sz w:val="24"/>
          <w:szCs w:val="24"/>
        </w:rPr>
        <w:t>日前以书面形式通知采购人。</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、采购文件的修改</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8.l</w:t>
      </w:r>
      <w:r>
        <w:rPr>
          <w:rFonts w:ascii="宋体" w:hAnsi="宋体" w:cs="宋体" w:hint="eastAsia"/>
          <w:sz w:val="24"/>
          <w:szCs w:val="24"/>
        </w:rPr>
        <w:t>在谈判截止日期</w:t>
      </w:r>
      <w:r>
        <w:rPr>
          <w:rFonts w:ascii="宋体" w:hAnsi="宋体" w:cs="宋体" w:hint="eastAsia"/>
          <w:sz w:val="24"/>
          <w:szCs w:val="24"/>
        </w:rPr>
        <w:t>3</w:t>
      </w:r>
      <w:r>
        <w:rPr>
          <w:rFonts w:ascii="宋体" w:hAnsi="宋体" w:cs="宋体" w:hint="eastAsia"/>
          <w:sz w:val="24"/>
          <w:szCs w:val="24"/>
        </w:rPr>
        <w:t>日前，无论何种原因，采购人均可主动或在解答谈判人提出的澄清问题时对采购文件进行修改。</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8.2</w:t>
      </w:r>
      <w:r>
        <w:rPr>
          <w:rFonts w:ascii="宋体" w:hAnsi="宋体" w:cs="宋体" w:hint="eastAsia"/>
          <w:sz w:val="24"/>
          <w:szCs w:val="24"/>
        </w:rPr>
        <w:t>采购文件的修改将在“南京邮电大学”网站上公布，并对所有谈判人具有约束力。</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为使谈判人编写标书有充分时间对标书文件的修改部分进行分析、研究，采购人有权推迟谈判截止日期和开标日期，并将此变更书面通知所有购买采购文</w:t>
      </w:r>
      <w:r>
        <w:rPr>
          <w:rFonts w:ascii="宋体" w:hAnsi="宋体" w:cs="宋体" w:hint="eastAsia"/>
          <w:sz w:val="24"/>
          <w:szCs w:val="24"/>
        </w:rPr>
        <w:lastRenderedPageBreak/>
        <w:t>件的谈判人。</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三、谈判文件的编制</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9</w:t>
      </w:r>
      <w:r>
        <w:rPr>
          <w:rFonts w:ascii="宋体" w:hAnsi="宋体" w:cs="宋体" w:hint="eastAsia"/>
          <w:b/>
          <w:sz w:val="24"/>
          <w:szCs w:val="24"/>
        </w:rPr>
        <w:t>、谈判语言及度量衡单位</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谈判人提供的谈判文件以及谈判人与采购人就有关谈判的所有来往通知、函件和文件均使用简体中文。</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除技术性能另有规定外</w:t>
      </w:r>
      <w:r>
        <w:rPr>
          <w:rFonts w:ascii="宋体" w:hAnsi="宋体" w:cs="宋体" w:hint="eastAsia"/>
          <w:sz w:val="24"/>
          <w:szCs w:val="24"/>
        </w:rPr>
        <w:t>，谈判文件所使用的度量衡单位，均采用国家法定计量单位。</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、谈判文件的构成</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谈判人编写的谈判文件应包括下列部分：</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谈判文件目录；</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谈判函：须含谈判人的开户名称、开户银行、账号、电话、传真、</w:t>
      </w:r>
      <w:r>
        <w:rPr>
          <w:rFonts w:ascii="宋体" w:hAnsi="宋体" w:cs="宋体" w:hint="eastAsia"/>
          <w:sz w:val="24"/>
          <w:szCs w:val="24"/>
        </w:rPr>
        <w:t>E-mail</w:t>
      </w:r>
      <w:r>
        <w:rPr>
          <w:rFonts w:ascii="宋体" w:hAnsi="宋体" w:cs="宋体" w:hint="eastAsia"/>
          <w:sz w:val="24"/>
          <w:szCs w:val="24"/>
        </w:rPr>
        <w:t>等联系方式；</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谈判人资格证明材料；</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）有效的工商营业执照副本复印件、税务登记证、企业组织机构代码证的复印件；</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）相关资质证书；</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）法人授权委托书；</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）法定代表人的身份证复印件；</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）授权代表的身份证复印件（开标现场须查验原件）；</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）无违法违规记录声明；</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）企业</w:t>
      </w:r>
      <w:r>
        <w:rPr>
          <w:rFonts w:ascii="宋体" w:hAnsi="宋体" w:cs="宋体" w:hint="eastAsia"/>
          <w:sz w:val="24"/>
          <w:szCs w:val="24"/>
        </w:rPr>
        <w:t>基本情况（经营规模、经营状况及行业优势）简介及谈判人认为有必要提供的其它文件。</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开标一览表：谈判人应按照采购文件中提供的格式完整、正确地填写开标一览表。</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谈判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）报价采取总承包方式，包括所投产品、安装调试、服务、运输、税金及其它有关的为完成本项目发生的所有费用，采购文件中另有规定的除外。以人民币报价。</w:t>
      </w:r>
    </w:p>
    <w:p w:rsidR="00A0427C" w:rsidRDefault="00C23F3F">
      <w:pPr>
        <w:spacing w:line="360" w:lineRule="exact"/>
        <w:ind w:firstLineChars="200" w:firstLine="480"/>
        <w:rPr>
          <w:rFonts w:ascii="宋体" w:hAnsi="宋体" w:cs="宋体"/>
          <w:b/>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）开标一览表中的价格应与谈判文件中的报价表中价格一致，如不一致，不作为无效谈判处理，但评标时一律按开标一览表中价格为准。</w:t>
      </w:r>
      <w:r>
        <w:rPr>
          <w:rFonts w:ascii="宋体" w:hAnsi="宋体" w:cs="宋体" w:hint="eastAsia"/>
          <w:b/>
          <w:sz w:val="24"/>
          <w:szCs w:val="24"/>
        </w:rPr>
        <w:t>开标一览表必须盖章，并单独装在小信封内于谈判截止时间前与谈判文件一起递交。</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谈判人参照采购文件中技术条款对本项目所投产品的技术指标响应进行准确描述，并附《技术参数响应及偏离表》；定型产品须提供所投产品带有技术参数的产品说明书；加工定制及配套装置须提供所投产品的性能指标、实施方</w:t>
      </w:r>
      <w:r>
        <w:rPr>
          <w:rFonts w:ascii="宋体" w:hAnsi="宋体" w:cs="宋体" w:hint="eastAsia"/>
          <w:sz w:val="24"/>
          <w:szCs w:val="24"/>
        </w:rPr>
        <w:lastRenderedPageBreak/>
        <w:t>案，其中主要部件为定型产品的，则须提供与采购文件相一致的带有技术参数的产品说明书；</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10.6</w:t>
      </w:r>
      <w:r>
        <w:rPr>
          <w:rFonts w:ascii="宋体" w:hAnsi="宋体" w:cs="宋体" w:hint="eastAsia"/>
          <w:sz w:val="24"/>
          <w:szCs w:val="24"/>
        </w:rPr>
        <w:t>谈判人按照采购文件中商务条款提供交货安装、工期保证等方案以及产品售后服务和质量承诺，并附《商务条款响应及偏离表》；</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谈判人的业绩情况；</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10.8</w:t>
      </w:r>
      <w:r>
        <w:rPr>
          <w:rFonts w:ascii="宋体" w:hAnsi="宋体" w:cs="宋体" w:hint="eastAsia"/>
          <w:sz w:val="24"/>
          <w:szCs w:val="24"/>
        </w:rPr>
        <w:t>谈判人认为有必要提供的声明及文件材料；</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谈判人应将谈</w:t>
      </w:r>
      <w:r>
        <w:rPr>
          <w:rFonts w:ascii="宋体" w:hAnsi="宋体" w:cs="宋体" w:hint="eastAsia"/>
          <w:sz w:val="24"/>
          <w:szCs w:val="24"/>
        </w:rPr>
        <w:t>判文件按上述顺序分别装订成册。</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、其它费用处理</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采购文件未列明，而谈判单位认为必需的费用也需列入报价。</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12</w:t>
      </w:r>
      <w:r>
        <w:rPr>
          <w:rFonts w:ascii="宋体" w:hAnsi="宋体" w:cs="宋体" w:hint="eastAsia"/>
          <w:b/>
          <w:sz w:val="24"/>
          <w:szCs w:val="24"/>
        </w:rPr>
        <w:t>、谈判保证金</w:t>
      </w:r>
    </w:p>
    <w:p w:rsidR="00A0427C" w:rsidRDefault="00C23F3F">
      <w:pPr>
        <w:spacing w:line="360" w:lineRule="exact"/>
        <w:ind w:firstLineChars="200" w:firstLine="480"/>
        <w:rPr>
          <w:rFonts w:ascii="宋体" w:hAnsi="宋体" w:cs="宋体"/>
          <w:b/>
          <w:sz w:val="24"/>
          <w:szCs w:val="24"/>
        </w:rPr>
      </w:pPr>
      <w:r>
        <w:rPr>
          <w:rFonts w:ascii="宋体" w:hAnsi="宋体" w:cs="宋体" w:hint="eastAsia"/>
          <w:sz w:val="24"/>
          <w:szCs w:val="24"/>
        </w:rPr>
        <w:t>12.1</w:t>
      </w:r>
      <w:r>
        <w:rPr>
          <w:rFonts w:ascii="宋体" w:hAnsi="宋体" w:cs="宋体" w:hint="eastAsia"/>
          <w:sz w:val="24"/>
          <w:szCs w:val="24"/>
        </w:rPr>
        <w:t>谈判人应以人民币提交</w:t>
      </w:r>
      <w:r>
        <w:rPr>
          <w:rFonts w:ascii="宋体" w:hAnsi="宋体" w:cs="宋体" w:hint="eastAsia"/>
          <w:sz w:val="24"/>
          <w:szCs w:val="24"/>
          <w:u w:val="single"/>
        </w:rPr>
        <w:t>壹仟元（</w:t>
      </w:r>
      <w:r>
        <w:rPr>
          <w:rFonts w:ascii="宋体" w:hAnsi="宋体" w:cs="宋体" w:hint="eastAsia"/>
          <w:sz w:val="24"/>
          <w:szCs w:val="24"/>
          <w:u w:val="single"/>
        </w:rPr>
        <w:t>1000</w:t>
      </w:r>
      <w:r>
        <w:rPr>
          <w:rFonts w:ascii="宋体" w:hAnsi="宋体" w:cs="宋体" w:hint="eastAsia"/>
          <w:sz w:val="24"/>
          <w:szCs w:val="24"/>
          <w:u w:val="single"/>
        </w:rPr>
        <w:t>元）</w:t>
      </w:r>
      <w:r>
        <w:rPr>
          <w:rFonts w:ascii="宋体" w:hAnsi="宋体" w:cs="宋体" w:hint="eastAsia"/>
          <w:sz w:val="24"/>
          <w:szCs w:val="24"/>
        </w:rPr>
        <w:t>谈判保证金，作为其谈判的组成部分之一。</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谈判保证金是为了保护招标人免遭因谈判人的不良行为而蒙受的损失，采购人在因谈判人的行为遭受损失时，可根据第</w:t>
      </w:r>
      <w:r>
        <w:rPr>
          <w:rFonts w:ascii="宋体" w:hAnsi="宋体" w:cs="宋体" w:hint="eastAsia"/>
          <w:sz w:val="24"/>
          <w:szCs w:val="24"/>
        </w:rPr>
        <w:t>12.5</w:t>
      </w:r>
      <w:r>
        <w:rPr>
          <w:rFonts w:ascii="宋体" w:hAnsi="宋体" w:cs="宋体" w:hint="eastAsia"/>
          <w:sz w:val="24"/>
          <w:szCs w:val="24"/>
        </w:rPr>
        <w:t>条的规定没收谈判人的谈判保证金。谈判保证金应以现金或中国注册银行出具的银行本票或汇票形式提交。</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对于未按要求提交谈判保证金的谈判，将被视为非响应性谈判而予以拒绝。</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4</w:t>
      </w:r>
      <w:r>
        <w:rPr>
          <w:rFonts w:ascii="宋体" w:hAnsi="宋体" w:cs="宋体" w:hint="eastAsia"/>
          <w:sz w:val="24"/>
          <w:szCs w:val="24"/>
        </w:rPr>
        <w:t>谈判人的谈判保证金，将在开标结束后予以退还，但不计利息。</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下列任何情况发生时，谈判保证金将被没收：</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谈判人在开标截止日期内撤回其谈判书；</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谈判人提供的有关资料、资格证明文件被确认是不真实的；</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中标人在规定期限内未能按本规定签订合同；</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中标人在规定期限内不同意交纳履约保证金。</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13</w:t>
      </w:r>
      <w:r>
        <w:rPr>
          <w:rFonts w:ascii="宋体" w:hAnsi="宋体" w:cs="宋体" w:hint="eastAsia"/>
          <w:b/>
          <w:sz w:val="24"/>
          <w:szCs w:val="24"/>
        </w:rPr>
        <w:t>、谈判有效期</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谈判有效期为招标人规定的开标之日后三十</w:t>
      </w:r>
      <w:r>
        <w:rPr>
          <w:rFonts w:ascii="宋体" w:hAnsi="宋体" w:cs="宋体" w:hint="eastAsia"/>
          <w:sz w:val="24"/>
          <w:szCs w:val="24"/>
        </w:rPr>
        <w:t>(30)</w:t>
      </w:r>
      <w:r>
        <w:rPr>
          <w:rFonts w:ascii="宋体" w:hAnsi="宋体" w:cs="宋体" w:hint="eastAsia"/>
          <w:sz w:val="24"/>
          <w:szCs w:val="24"/>
        </w:rPr>
        <w:t>天内有效。如果采购人在有效期之内，可向谈判人提出缩短或延长谈判有效期的要求。要求与答复均应采用书面形式。</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14</w:t>
      </w:r>
      <w:r>
        <w:rPr>
          <w:rFonts w:ascii="宋体" w:hAnsi="宋体" w:cs="宋体" w:hint="eastAsia"/>
          <w:b/>
          <w:sz w:val="24"/>
          <w:szCs w:val="24"/>
        </w:rPr>
        <w:t>、谈判文件份数和签署</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l</w:t>
      </w:r>
      <w:r>
        <w:rPr>
          <w:rFonts w:ascii="宋体" w:hAnsi="宋体" w:cs="宋体" w:hint="eastAsia"/>
          <w:sz w:val="24"/>
          <w:szCs w:val="24"/>
        </w:rPr>
        <w:t>谈判文件一式五份</w:t>
      </w:r>
      <w:r>
        <w:rPr>
          <w:rFonts w:ascii="宋体" w:hAnsi="宋体" w:cs="宋体" w:hint="eastAsia"/>
          <w:sz w:val="24"/>
          <w:szCs w:val="24"/>
        </w:rPr>
        <w:t>(</w:t>
      </w:r>
      <w:r>
        <w:rPr>
          <w:rFonts w:ascii="宋体" w:hAnsi="宋体" w:cs="宋体" w:hint="eastAsia"/>
          <w:sz w:val="24"/>
          <w:szCs w:val="24"/>
        </w:rPr>
        <w:t>正本一份，副本四份</w:t>
      </w:r>
      <w:r>
        <w:rPr>
          <w:rFonts w:ascii="宋体" w:hAnsi="宋体" w:cs="宋体" w:hint="eastAsia"/>
          <w:sz w:val="24"/>
          <w:szCs w:val="24"/>
        </w:rPr>
        <w:t>)</w:t>
      </w:r>
      <w:r>
        <w:rPr>
          <w:rFonts w:ascii="宋体" w:hAnsi="宋体" w:cs="宋体" w:hint="eastAsia"/>
          <w:sz w:val="24"/>
          <w:szCs w:val="24"/>
        </w:rPr>
        <w:t>。一旦正本和副本不符，以正本为准。</w:t>
      </w:r>
      <w:r>
        <w:rPr>
          <w:rFonts w:ascii="宋体" w:hAnsi="宋体" w:cs="宋体" w:hint="eastAsia"/>
          <w:sz w:val="24"/>
          <w:szCs w:val="24"/>
        </w:rPr>
        <w:t xml:space="preserve"> </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14.2</w:t>
      </w:r>
      <w:r>
        <w:rPr>
          <w:rFonts w:ascii="宋体" w:hAnsi="宋体" w:cs="宋体" w:hint="eastAsia"/>
          <w:sz w:val="24"/>
          <w:szCs w:val="24"/>
        </w:rPr>
        <w:t>谈判文件中法定代表人或其授权代表签字。授权代表须将法人代表人以书面形式出具法人代表授权书</w:t>
      </w:r>
      <w:r>
        <w:rPr>
          <w:rFonts w:ascii="宋体" w:hAnsi="宋体" w:cs="宋体" w:hint="eastAsia"/>
          <w:sz w:val="24"/>
          <w:szCs w:val="24"/>
        </w:rPr>
        <w:t>(</w:t>
      </w:r>
      <w:r>
        <w:rPr>
          <w:rFonts w:ascii="宋体" w:hAnsi="宋体" w:cs="宋体" w:hint="eastAsia"/>
          <w:sz w:val="24"/>
          <w:szCs w:val="24"/>
        </w:rPr>
        <w:t>原件</w:t>
      </w:r>
      <w:r>
        <w:rPr>
          <w:rFonts w:ascii="宋体" w:hAnsi="宋体" w:cs="宋体" w:hint="eastAsia"/>
          <w:sz w:val="24"/>
          <w:szCs w:val="24"/>
        </w:rPr>
        <w:t>)</w:t>
      </w:r>
      <w:r>
        <w:rPr>
          <w:rFonts w:ascii="宋体" w:hAnsi="宋体" w:cs="宋体" w:hint="eastAsia"/>
          <w:sz w:val="24"/>
          <w:szCs w:val="24"/>
        </w:rPr>
        <w:t>附在谈判文件中。</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14.3</w:t>
      </w:r>
      <w:r>
        <w:rPr>
          <w:rFonts w:ascii="宋体" w:hAnsi="宋体" w:cs="宋体" w:hint="eastAsia"/>
          <w:sz w:val="24"/>
          <w:szCs w:val="24"/>
        </w:rPr>
        <w:t>除谈判人对错处做必要修改时，谈判文件不得行间插字、涂改或增删。如有修改错漏处，必须由谈判文件签署人签字并加盖公章。</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四、谈判文件的递交</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15</w:t>
      </w:r>
      <w:r>
        <w:rPr>
          <w:rFonts w:ascii="宋体" w:hAnsi="宋体" w:cs="宋体" w:hint="eastAsia"/>
          <w:b/>
          <w:sz w:val="24"/>
          <w:szCs w:val="24"/>
        </w:rPr>
        <w:t>、谈判文件的密封和标记</w:t>
      </w:r>
    </w:p>
    <w:p w:rsidR="00A0427C" w:rsidRDefault="00C23F3F">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w:t>
      </w:r>
      <w:r>
        <w:rPr>
          <w:rFonts w:ascii="宋体" w:hAnsi="宋体" w:cs="宋体" w:hint="eastAsia"/>
          <w:b/>
          <w:bCs/>
          <w:i/>
          <w:iCs/>
          <w:sz w:val="24"/>
          <w:szCs w:val="24"/>
        </w:rPr>
        <w:t>谈判人应将谈判文件密封，封口处要贴封签并加盖谈判单位公章。不论谈判人中标与否，谈判文件均不退回。</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15.2</w:t>
      </w:r>
      <w:r>
        <w:rPr>
          <w:rFonts w:ascii="宋体" w:hAnsi="宋体" w:cs="宋体" w:hint="eastAsia"/>
          <w:sz w:val="24"/>
          <w:szCs w:val="24"/>
        </w:rPr>
        <w:t>文件袋上应注明谈判项目名称、正、副本、谈判单位、授权代表姓名及联系方式。如因标注不清而产生的后果由谈判人自负。</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未按要求密封和加写标记，采购人对误投或过早启封概不负责。对由此造成提前开封的谈判文件，采购人将予以拒绝，作无效谈判处理。</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16</w:t>
      </w:r>
      <w:r>
        <w:rPr>
          <w:rFonts w:ascii="宋体" w:hAnsi="宋体" w:cs="宋体" w:hint="eastAsia"/>
          <w:b/>
          <w:sz w:val="24"/>
          <w:szCs w:val="24"/>
        </w:rPr>
        <w:t>、谈判截止日期</w:t>
      </w:r>
    </w:p>
    <w:p w:rsidR="00A0427C" w:rsidRDefault="00C23F3F">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w:t>
      </w:r>
      <w:r>
        <w:rPr>
          <w:rFonts w:ascii="宋体" w:hAnsi="宋体" w:cs="宋体" w:hint="eastAsia"/>
          <w:bCs/>
          <w:sz w:val="24"/>
          <w:szCs w:val="24"/>
        </w:rPr>
        <w:t>采购人收到谈判文件的时间不得迟于采购公告中规定的截止时间。</w:t>
      </w:r>
    </w:p>
    <w:p w:rsidR="00A0427C" w:rsidRDefault="00C23F3F">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w:t>
      </w:r>
      <w:r>
        <w:rPr>
          <w:rFonts w:ascii="宋体" w:hAnsi="宋体" w:cs="宋体" w:hint="eastAsia"/>
          <w:bCs/>
          <w:sz w:val="24"/>
          <w:szCs w:val="24"/>
        </w:rPr>
        <w:t>采购人可以按照规定，通过修改采购文件有权酌情延长谈判截止日期，在此情况下，谈判人的所有权利和义务以及谈判人受制的截止日期均应以延长后新的截止日期为准。</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17</w:t>
      </w:r>
      <w:r>
        <w:rPr>
          <w:rFonts w:ascii="宋体" w:hAnsi="宋体" w:cs="宋体" w:hint="eastAsia"/>
          <w:b/>
          <w:sz w:val="24"/>
          <w:szCs w:val="24"/>
        </w:rPr>
        <w:t>、迟交的谈判文件</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迟交的谈判文件将被拒收并原封退回。</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18</w:t>
      </w:r>
      <w:r>
        <w:rPr>
          <w:rFonts w:ascii="宋体" w:hAnsi="宋体" w:cs="宋体" w:hint="eastAsia"/>
          <w:b/>
          <w:sz w:val="24"/>
          <w:szCs w:val="24"/>
        </w:rPr>
        <w:t>、谈判文件的修改和撤回</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18.1</w:t>
      </w:r>
      <w:r>
        <w:rPr>
          <w:rFonts w:ascii="宋体" w:hAnsi="宋体" w:cs="宋体" w:hint="eastAsia"/>
          <w:sz w:val="24"/>
          <w:szCs w:val="24"/>
        </w:rPr>
        <w:t>谈判人在递交谈判书后，在规定的谈判截止日期前可以修改或撤回其谈判文件。修改文件必须在谈判截止时间前送达采购招标管理办公室。</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18.2</w:t>
      </w:r>
      <w:r>
        <w:rPr>
          <w:rFonts w:ascii="宋体" w:hAnsi="宋体" w:cs="宋体" w:hint="eastAsia"/>
          <w:sz w:val="24"/>
          <w:szCs w:val="24"/>
        </w:rPr>
        <w:t>谈判截止日期后不可对其谈判文件作任何修改或撤回，否则其谈判保证金将被没收。</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19</w:t>
      </w:r>
      <w:r>
        <w:rPr>
          <w:rFonts w:ascii="宋体" w:hAnsi="宋体" w:cs="宋体" w:hint="eastAsia"/>
          <w:b/>
          <w:sz w:val="24"/>
          <w:szCs w:val="24"/>
        </w:rPr>
        <w:t>、开标</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19.l</w:t>
      </w:r>
      <w:r>
        <w:rPr>
          <w:rFonts w:ascii="宋体" w:hAnsi="宋体" w:cs="宋体" w:hint="eastAsia"/>
          <w:sz w:val="24"/>
          <w:szCs w:val="24"/>
        </w:rPr>
        <w:t>采购人将在规定的时间和地址组织公开开标。谈判人法人代表或授权代表须携本人身份证原件参加公开开标。如有必要可以让谈判人有一定时间的陈述，或接收评标工作组成员的提问后退场。</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19</w:t>
      </w:r>
      <w:r>
        <w:rPr>
          <w:rFonts w:ascii="宋体" w:hAnsi="宋体" w:cs="宋体" w:hint="eastAsia"/>
          <w:sz w:val="24"/>
          <w:szCs w:val="24"/>
        </w:rPr>
        <w:t>.2</w:t>
      </w:r>
      <w:r>
        <w:rPr>
          <w:rFonts w:ascii="宋体" w:hAnsi="宋体" w:cs="宋体" w:hint="eastAsia"/>
          <w:sz w:val="24"/>
          <w:szCs w:val="24"/>
        </w:rPr>
        <w:t>开标时请谈判人授权代表查验谈判文件密封情况，确认无误后，当众拆封宣读每份谈判文件中“开标一览表”的各项内容，未列入开标一览表的内容一律不在开标时宣读。开标时未宣读的谈判报价信息，不得在评标时采用。</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20</w:t>
      </w:r>
      <w:r>
        <w:rPr>
          <w:rFonts w:ascii="宋体" w:hAnsi="宋体" w:cs="宋体" w:hint="eastAsia"/>
          <w:b/>
          <w:sz w:val="24"/>
          <w:szCs w:val="24"/>
        </w:rPr>
        <w:t>、评标过程的保密与公正</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20.l</w:t>
      </w:r>
      <w:r>
        <w:rPr>
          <w:rFonts w:ascii="宋体" w:hAnsi="宋体" w:cs="宋体" w:hint="eastAsia"/>
          <w:sz w:val="24"/>
          <w:szCs w:val="24"/>
        </w:rPr>
        <w:t>公开开标后，直至通知谈判人中标为止，凡是与审查、澄清、评价和比较谈判的有关资料，均不得向谈判人或与评标无关的人员透露。</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谈判人试图影响评标或授予合同方面的任何尝试，可能导致该谈判人的标被废弃。</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、谈判的澄清</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21.1</w:t>
      </w:r>
      <w:r>
        <w:rPr>
          <w:rFonts w:ascii="宋体" w:hAnsi="宋体" w:cs="宋体" w:hint="eastAsia"/>
          <w:sz w:val="24"/>
          <w:szCs w:val="24"/>
        </w:rPr>
        <w:t>评标期间，为有助于对谈判文件的审查、评价和比较</w:t>
      </w:r>
      <w:r>
        <w:rPr>
          <w:rFonts w:ascii="宋体" w:hAnsi="宋体" w:cs="宋体" w:hint="eastAsia"/>
          <w:sz w:val="24"/>
          <w:szCs w:val="24"/>
        </w:rPr>
        <w:t>，评标工作组有权要求谈判人对其谈判文件进行澄清，但并非对每个谈判人都作澄清要求。</w:t>
      </w:r>
    </w:p>
    <w:p w:rsidR="00A0427C" w:rsidRDefault="00C23F3F">
      <w:pPr>
        <w:spacing w:line="360" w:lineRule="exact"/>
        <w:ind w:firstLine="480"/>
        <w:rPr>
          <w:rFonts w:ascii="宋体" w:hAnsi="宋体" w:cs="宋体"/>
          <w:sz w:val="24"/>
          <w:szCs w:val="24"/>
        </w:rPr>
      </w:pPr>
      <w:r>
        <w:rPr>
          <w:rFonts w:ascii="宋体" w:hAnsi="宋体" w:cs="宋体" w:hint="eastAsia"/>
          <w:sz w:val="24"/>
          <w:szCs w:val="24"/>
        </w:rPr>
        <w:t>21.2</w:t>
      </w:r>
      <w:r>
        <w:rPr>
          <w:rFonts w:ascii="宋体" w:hAnsi="宋体" w:cs="宋体" w:hint="eastAsia"/>
          <w:sz w:val="24"/>
          <w:szCs w:val="24"/>
        </w:rPr>
        <w:t>接到澄清要求的谈判人应派人按要求做出澄清，书面澄清的内容须由谈判人法定代表人或授权代表签署，并作为谈判文件的补充部分，但谈判的价格和实质性的内容不得做任何更改。</w:t>
      </w:r>
    </w:p>
    <w:p w:rsidR="00A0427C" w:rsidRDefault="00C23F3F">
      <w:pPr>
        <w:spacing w:line="360" w:lineRule="exact"/>
        <w:ind w:firstLine="480"/>
        <w:rPr>
          <w:rFonts w:ascii="宋体" w:hAnsi="宋体" w:cs="宋体"/>
          <w:sz w:val="24"/>
          <w:szCs w:val="24"/>
        </w:rPr>
      </w:pPr>
      <w:r>
        <w:rPr>
          <w:rFonts w:ascii="宋体" w:hAnsi="宋体" w:cs="宋体" w:hint="eastAsia"/>
          <w:sz w:val="24"/>
          <w:szCs w:val="24"/>
        </w:rPr>
        <w:t xml:space="preserve">21.3 </w:t>
      </w:r>
      <w:r>
        <w:rPr>
          <w:rFonts w:ascii="宋体" w:hAnsi="宋体" w:cs="宋体" w:hint="eastAsia"/>
          <w:sz w:val="24"/>
          <w:szCs w:val="24"/>
        </w:rPr>
        <w:t>接到澄清要求的谈判人如未按规定做出澄清，其风险由谈判人自行承担。</w:t>
      </w:r>
    </w:p>
    <w:p w:rsidR="00A0427C" w:rsidRDefault="00C23F3F">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w:t>
      </w:r>
      <w:r>
        <w:rPr>
          <w:rFonts w:ascii="宋体" w:hAnsi="宋体" w:cs="宋体" w:hint="eastAsia"/>
          <w:b/>
          <w:sz w:val="24"/>
          <w:szCs w:val="24"/>
        </w:rPr>
        <w:t>、无效谈判条款和废标条款</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22.1</w:t>
      </w:r>
      <w:r>
        <w:rPr>
          <w:rFonts w:ascii="宋体" w:hAnsi="宋体" w:cs="宋体" w:hint="eastAsia"/>
          <w:sz w:val="24"/>
          <w:szCs w:val="24"/>
        </w:rPr>
        <w:t>无效谈判条款：</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）未按要求交纳谈判保证金的；</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）未按照采购文件规定要求密封、签署、盖章的；</w:t>
      </w:r>
    </w:p>
    <w:p w:rsidR="00A0427C" w:rsidRDefault="00C23F3F">
      <w:pPr>
        <w:spacing w:line="360" w:lineRule="exact"/>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3</w:t>
      </w:r>
      <w:r>
        <w:rPr>
          <w:rFonts w:ascii="宋体" w:hAnsi="宋体" w:cs="宋体" w:hint="eastAsia"/>
          <w:bCs/>
          <w:sz w:val="24"/>
          <w:szCs w:val="24"/>
        </w:rPr>
        <w:t>）谈判人在报价时采用选择性报价；</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）谈判人不具备采购文件中规定资格要求的；</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）不符合法律、法规和本采购文件中规定的属无效谈判的情形。</w:t>
      </w:r>
    </w:p>
    <w:p w:rsidR="00A0427C" w:rsidRDefault="00C23F3F">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）一次公告后，符合专业条件的供应商或者对采购文件作实质响应的供应商不足三家的；</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）出现影响采购公正的违法、违规行为的；</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）谈判人的报价均超过了采购预算的；</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）因重大变故，采购任务取消的。</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r>
        <w:rPr>
          <w:rFonts w:ascii="宋体" w:hAnsi="宋体" w:cs="宋体" w:hint="eastAsia"/>
          <w:bCs/>
          <w:sz w:val="24"/>
          <w:szCs w:val="24"/>
        </w:rPr>
        <w:t>。</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23</w:t>
      </w:r>
      <w:r>
        <w:rPr>
          <w:rFonts w:ascii="宋体" w:hAnsi="宋体" w:cs="宋体" w:hint="eastAsia"/>
          <w:b/>
          <w:sz w:val="24"/>
          <w:szCs w:val="24"/>
        </w:rPr>
        <w:t>、确定中标单位</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23.1</w:t>
      </w:r>
      <w:r>
        <w:rPr>
          <w:rFonts w:ascii="宋体" w:hAnsi="宋体" w:cs="宋体" w:hint="eastAsia"/>
          <w:sz w:val="24"/>
          <w:szCs w:val="24"/>
        </w:rPr>
        <w:t>评标工作组首先对所有合格谈判人按评标办法进行打分，根据综合得分，由高到低排列，向招标小组推荐中标候选人。最终由招标小组根据推荐的中标候选人确定中标人。</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23.2</w:t>
      </w:r>
      <w:r>
        <w:rPr>
          <w:rFonts w:ascii="宋体" w:hAnsi="宋体" w:cs="宋体" w:hint="eastAsia"/>
          <w:sz w:val="24"/>
          <w:szCs w:val="24"/>
        </w:rPr>
        <w:t>中标人名单将在南京邮电大学通达学院网站上进行公示，公示有效期为三日。</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23.3</w:t>
      </w:r>
      <w:r>
        <w:rPr>
          <w:rFonts w:ascii="宋体" w:hAnsi="宋体" w:cs="宋体" w:hint="eastAsia"/>
          <w:sz w:val="24"/>
          <w:szCs w:val="24"/>
        </w:rPr>
        <w:t>本项目收取中标人中标服务费人民币</w:t>
      </w:r>
      <w:r>
        <w:rPr>
          <w:rFonts w:ascii="宋体" w:hAnsi="宋体" w:cs="宋体" w:hint="eastAsia"/>
          <w:sz w:val="24"/>
          <w:szCs w:val="24"/>
          <w:u w:val="single"/>
        </w:rPr>
        <w:t>壹仟元（</w:t>
      </w:r>
      <w:r>
        <w:rPr>
          <w:rFonts w:ascii="宋体" w:hAnsi="宋体" w:cs="宋体" w:hint="eastAsia"/>
          <w:sz w:val="24"/>
          <w:szCs w:val="24"/>
          <w:u w:val="single"/>
        </w:rPr>
        <w:t>1000</w:t>
      </w:r>
      <w:r>
        <w:rPr>
          <w:rFonts w:ascii="宋体" w:hAnsi="宋体" w:cs="宋体" w:hint="eastAsia"/>
          <w:sz w:val="24"/>
          <w:szCs w:val="24"/>
          <w:u w:val="single"/>
        </w:rPr>
        <w:t>元）</w:t>
      </w:r>
      <w:r>
        <w:rPr>
          <w:rFonts w:ascii="宋体" w:hAnsi="宋体" w:cs="宋体" w:hint="eastAsia"/>
          <w:sz w:val="24"/>
          <w:szCs w:val="24"/>
        </w:rPr>
        <w:t>。</w:t>
      </w:r>
    </w:p>
    <w:p w:rsidR="00A0427C" w:rsidRDefault="00C23F3F">
      <w:pPr>
        <w:snapToGrid w:val="0"/>
        <w:spacing w:line="360" w:lineRule="exact"/>
        <w:ind w:firstLineChars="200" w:firstLine="480"/>
        <w:rPr>
          <w:rFonts w:ascii="宋体" w:hAnsi="宋体" w:cs="宋体"/>
          <w:sz w:val="24"/>
          <w:szCs w:val="24"/>
        </w:rPr>
      </w:pPr>
      <w:r>
        <w:rPr>
          <w:rFonts w:ascii="宋体" w:hAnsi="宋体" w:cs="宋体" w:hint="eastAsia"/>
          <w:sz w:val="24"/>
          <w:szCs w:val="24"/>
        </w:rPr>
        <w:t>23.4</w:t>
      </w:r>
      <w:r>
        <w:rPr>
          <w:rFonts w:ascii="宋体" w:hAnsi="宋体" w:cs="宋体" w:hint="eastAsia"/>
          <w:sz w:val="24"/>
          <w:szCs w:val="24"/>
        </w:rPr>
        <w:t>若有充分证据证明，中标候选人出现下列情况之一的，一经查实，将被取消中标资格：</w:t>
      </w:r>
    </w:p>
    <w:p w:rsidR="00A0427C" w:rsidRDefault="00C23F3F">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）提供虚假材料谋取中标的；</w:t>
      </w:r>
    </w:p>
    <w:p w:rsidR="00A0427C" w:rsidRDefault="00C23F3F">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）与评审专家、采购人、其他供应商或者</w:t>
      </w:r>
      <w:r>
        <w:rPr>
          <w:rFonts w:ascii="宋体" w:hAnsi="宋体" w:cs="宋体" w:hint="eastAsia"/>
          <w:bCs/>
          <w:sz w:val="24"/>
          <w:szCs w:val="24"/>
        </w:rPr>
        <w:t>采购招标管理办公室</w:t>
      </w:r>
      <w:r>
        <w:rPr>
          <w:rFonts w:ascii="宋体" w:hAnsi="宋体" w:cs="宋体" w:hint="eastAsia"/>
          <w:sz w:val="24"/>
          <w:szCs w:val="24"/>
        </w:rPr>
        <w:t>工作人员恶意串通的；</w:t>
      </w:r>
    </w:p>
    <w:p w:rsidR="00A0427C" w:rsidRDefault="00C23F3F">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）向评审专家、采购人或采购招标管理办公室工作人员行贿或者提供其它不正当利益的；</w:t>
      </w:r>
    </w:p>
    <w:p w:rsidR="00A0427C" w:rsidRDefault="00C23F3F">
      <w:pPr>
        <w:snapToGrid w:val="0"/>
        <w:spacing w:line="360" w:lineRule="exact"/>
        <w:ind w:left="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）恶意竞争，谈判总报价明显低于其自身合理成本且又无法提供证明的；</w:t>
      </w:r>
    </w:p>
    <w:p w:rsidR="00A0427C" w:rsidRDefault="00C23F3F">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）不满足本采购文件规定的实质性要求，但在评标过程中又未被评标工作组发现的；</w:t>
      </w:r>
    </w:p>
    <w:p w:rsidR="00A0427C" w:rsidRDefault="00C23F3F">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）不符合法律、法规的规定的其它情形。</w:t>
      </w:r>
    </w:p>
    <w:p w:rsidR="00A0427C" w:rsidRDefault="00C23F3F" w:rsidP="009253F9">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在此情况下一经认定，报经项目招标监督小组批准，采购招标管理办公室有权重新组织采购</w:t>
      </w:r>
      <w:r>
        <w:rPr>
          <w:rFonts w:ascii="宋体" w:hAnsi="宋体" w:cs="宋体" w:hint="eastAsia"/>
          <w:sz w:val="24"/>
          <w:szCs w:val="24"/>
        </w:rPr>
        <w:t>。</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、质疑处理</w:t>
      </w:r>
    </w:p>
    <w:p w:rsidR="00A0427C" w:rsidRDefault="00C23F3F">
      <w:pPr>
        <w:snapToGrid w:val="0"/>
        <w:spacing w:line="360" w:lineRule="exact"/>
        <w:ind w:firstLineChars="200" w:firstLine="480"/>
        <w:rPr>
          <w:rFonts w:ascii="宋体" w:hAnsi="宋体" w:cs="宋体"/>
          <w:sz w:val="24"/>
          <w:szCs w:val="24"/>
        </w:rPr>
      </w:pPr>
      <w:r>
        <w:rPr>
          <w:rFonts w:ascii="宋体" w:hAnsi="宋体" w:cs="宋体" w:hint="eastAsia"/>
          <w:sz w:val="24"/>
          <w:szCs w:val="24"/>
        </w:rPr>
        <w:t>24.1</w:t>
      </w:r>
      <w:r>
        <w:rPr>
          <w:rFonts w:ascii="宋体" w:hAnsi="宋体" w:cs="宋体" w:hint="eastAsia"/>
          <w:sz w:val="24"/>
          <w:szCs w:val="24"/>
        </w:rPr>
        <w:t>参加谈判供应商认为采购过程和采购结果使自己的权益受到损害的，</w:t>
      </w:r>
      <w:r>
        <w:rPr>
          <w:rFonts w:ascii="宋体" w:hAnsi="宋体" w:cs="宋体" w:hint="eastAsia"/>
          <w:sz w:val="24"/>
          <w:szCs w:val="24"/>
        </w:rPr>
        <w:lastRenderedPageBreak/>
        <w:t>可以从采购结果公布之日起</w:t>
      </w:r>
      <w:r>
        <w:rPr>
          <w:rFonts w:ascii="宋体" w:hAnsi="宋体" w:cs="宋体" w:hint="eastAsia"/>
          <w:sz w:val="24"/>
          <w:szCs w:val="24"/>
        </w:rPr>
        <w:t>3</w:t>
      </w:r>
      <w:r>
        <w:rPr>
          <w:rFonts w:ascii="宋体" w:hAnsi="宋体" w:cs="宋体" w:hint="eastAsia"/>
          <w:sz w:val="24"/>
          <w:szCs w:val="24"/>
        </w:rPr>
        <w:t>日内，以书面形式向采购人提出质疑。非书面形式、</w:t>
      </w:r>
      <w:r>
        <w:rPr>
          <w:rFonts w:ascii="宋体" w:hAnsi="宋体" w:cs="宋体" w:hint="eastAsia"/>
          <w:sz w:val="24"/>
          <w:szCs w:val="24"/>
        </w:rPr>
        <w:t>3</w:t>
      </w:r>
      <w:r>
        <w:rPr>
          <w:rFonts w:ascii="宋体" w:hAnsi="宋体" w:cs="宋体" w:hint="eastAsia"/>
          <w:sz w:val="24"/>
          <w:szCs w:val="24"/>
        </w:rPr>
        <w:t>日之外提交以及匿名的质疑将不予受理。</w:t>
      </w:r>
    </w:p>
    <w:p w:rsidR="00A0427C" w:rsidRDefault="00C23F3F" w:rsidP="009253F9">
      <w:pPr>
        <w:snapToGrid w:val="0"/>
        <w:spacing w:line="360" w:lineRule="exact"/>
        <w:ind w:firstLineChars="197" w:firstLine="473"/>
        <w:rPr>
          <w:rFonts w:ascii="宋体" w:hAnsi="宋体" w:cs="宋体"/>
          <w:sz w:val="24"/>
          <w:szCs w:val="24"/>
        </w:rPr>
      </w:pPr>
      <w:r>
        <w:rPr>
          <w:rFonts w:ascii="宋体" w:hAnsi="宋体" w:cs="宋体" w:hint="eastAsia"/>
          <w:sz w:val="24"/>
          <w:szCs w:val="24"/>
        </w:rPr>
        <w:t>24.2</w:t>
      </w:r>
      <w:r>
        <w:rPr>
          <w:rFonts w:ascii="宋体" w:hAnsi="宋体" w:cs="宋体" w:hint="eastAsia"/>
          <w:sz w:val="24"/>
          <w:szCs w:val="24"/>
        </w:rPr>
        <w:t>质疑必须以参加谈判供应商法人代表或授权代表（谈判文件中所确定的）送达的方式提交，未按上述要求提交的质疑函（含传真、电子邮件等）采购人有权不予受理。</w:t>
      </w:r>
    </w:p>
    <w:p w:rsidR="00A0427C" w:rsidRDefault="00C23F3F">
      <w:pPr>
        <w:snapToGrid w:val="0"/>
        <w:spacing w:line="360" w:lineRule="exact"/>
        <w:ind w:firstLineChars="200" w:firstLine="480"/>
        <w:rPr>
          <w:rFonts w:ascii="宋体" w:hAnsi="宋体" w:cs="宋体"/>
          <w:sz w:val="24"/>
          <w:szCs w:val="24"/>
        </w:rPr>
      </w:pPr>
      <w:r>
        <w:rPr>
          <w:rFonts w:ascii="宋体" w:hAnsi="宋体" w:cs="宋体" w:hint="eastAsia"/>
          <w:sz w:val="24"/>
          <w:szCs w:val="24"/>
        </w:rPr>
        <w:t>24.3</w:t>
      </w:r>
      <w:r>
        <w:rPr>
          <w:rFonts w:ascii="宋体" w:hAnsi="宋体" w:cs="宋体" w:hint="eastAsia"/>
          <w:sz w:val="24"/>
          <w:szCs w:val="24"/>
        </w:rPr>
        <w:t>未参加谈判的供应商或在谈判活动中本身权益未受到损害或从谈判活动中受益的供应商所提出的质疑也不予受理。</w:t>
      </w:r>
    </w:p>
    <w:p w:rsidR="00A0427C" w:rsidRDefault="00C23F3F">
      <w:pPr>
        <w:snapToGrid w:val="0"/>
        <w:spacing w:line="360" w:lineRule="exact"/>
        <w:ind w:firstLineChars="195" w:firstLine="468"/>
        <w:rPr>
          <w:rFonts w:ascii="宋体" w:hAnsi="宋体" w:cs="宋体"/>
          <w:sz w:val="24"/>
          <w:szCs w:val="24"/>
        </w:rPr>
      </w:pPr>
      <w:r>
        <w:rPr>
          <w:rFonts w:ascii="宋体" w:hAnsi="宋体" w:cs="宋体" w:hint="eastAsia"/>
          <w:sz w:val="24"/>
          <w:szCs w:val="24"/>
        </w:rPr>
        <w:t>24.4</w:t>
      </w:r>
      <w:r>
        <w:rPr>
          <w:rFonts w:ascii="宋体" w:hAnsi="宋体" w:cs="宋体" w:hint="eastAsia"/>
          <w:sz w:val="24"/>
          <w:szCs w:val="24"/>
        </w:rPr>
        <w:t>谈判人提出书面质疑必须有理、有据，不得恶意质疑或提交虚假质</w:t>
      </w:r>
      <w:r>
        <w:rPr>
          <w:rFonts w:ascii="宋体" w:hAnsi="宋体" w:cs="宋体" w:hint="eastAsia"/>
          <w:sz w:val="24"/>
          <w:szCs w:val="24"/>
        </w:rPr>
        <w:t>疑。否则，采购人将不予受理。</w:t>
      </w:r>
    </w:p>
    <w:p w:rsidR="00A0427C" w:rsidRDefault="00C23F3F">
      <w:pPr>
        <w:snapToGrid w:val="0"/>
        <w:spacing w:line="360" w:lineRule="exact"/>
        <w:ind w:firstLineChars="195" w:firstLine="468"/>
        <w:rPr>
          <w:rFonts w:ascii="宋体" w:hAnsi="宋体" w:cs="宋体"/>
          <w:sz w:val="24"/>
          <w:szCs w:val="24"/>
        </w:rPr>
      </w:pPr>
      <w:r>
        <w:rPr>
          <w:rFonts w:ascii="宋体" w:hAnsi="宋体" w:cs="宋体" w:hint="eastAsia"/>
          <w:sz w:val="24"/>
          <w:szCs w:val="24"/>
        </w:rPr>
        <w:t>24.5</w:t>
      </w:r>
      <w:r>
        <w:rPr>
          <w:rFonts w:ascii="宋体" w:hAnsi="宋体" w:cs="宋体" w:hint="eastAsia"/>
          <w:sz w:val="24"/>
          <w:szCs w:val="24"/>
        </w:rPr>
        <w:t>采购人将在收到谈判供应商的书面质疑后在规定时间内作出答复，但答复的内容不得涉及商业秘密。</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25</w:t>
      </w:r>
      <w:r>
        <w:rPr>
          <w:rFonts w:ascii="宋体" w:hAnsi="宋体" w:cs="宋体" w:hint="eastAsia"/>
          <w:b/>
          <w:sz w:val="24"/>
          <w:szCs w:val="24"/>
        </w:rPr>
        <w:t>、签订合同</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25.1</w:t>
      </w:r>
      <w:r>
        <w:rPr>
          <w:rFonts w:ascii="宋体" w:hAnsi="宋体" w:cs="宋体" w:hint="eastAsia"/>
          <w:sz w:val="24"/>
          <w:szCs w:val="24"/>
        </w:rPr>
        <w:t>中标人在公示期满后一个月内派代表前来与采购人具体商谈签订合同，若因中标人延误签订合同并由此给采购人造成损失的，中标人应承担赔偿责任。</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25.2</w:t>
      </w:r>
      <w:r>
        <w:rPr>
          <w:rFonts w:ascii="宋体" w:hAnsi="宋体" w:cs="宋体" w:hint="eastAsia"/>
          <w:sz w:val="24"/>
          <w:szCs w:val="24"/>
        </w:rPr>
        <w:t>采购文件、中标人的谈判文件及澄清文件等，均为签订合同的依据。</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25.3</w:t>
      </w:r>
      <w:r>
        <w:rPr>
          <w:rFonts w:ascii="宋体" w:hAnsi="宋体" w:cs="宋体" w:hint="eastAsia"/>
          <w:sz w:val="24"/>
          <w:szCs w:val="24"/>
        </w:rPr>
        <w:t>签订合同后，中标人不得将货物及其它相关服务进行转包。未经采购人同意，中标人也不得采用分包的形式履行合同，否则采购人有权终止合同，中标人</w:t>
      </w:r>
      <w:r>
        <w:rPr>
          <w:rFonts w:ascii="宋体" w:hAnsi="宋体" w:cs="宋体" w:hint="eastAsia"/>
          <w:sz w:val="24"/>
          <w:szCs w:val="24"/>
        </w:rPr>
        <w:t>的履约保证金将不予退还。转包或分包造成采购人损失的，中标人应承担相应赔偿责任。</w:t>
      </w:r>
    </w:p>
    <w:p w:rsidR="00A0427C" w:rsidRDefault="00C23F3F">
      <w:pPr>
        <w:spacing w:line="360" w:lineRule="exact"/>
        <w:ind w:firstLineChars="200" w:firstLine="482"/>
        <w:rPr>
          <w:rFonts w:ascii="宋体" w:hAnsi="宋体" w:cs="宋体"/>
          <w:b/>
          <w:sz w:val="24"/>
          <w:szCs w:val="24"/>
        </w:rPr>
      </w:pPr>
      <w:r>
        <w:rPr>
          <w:rFonts w:ascii="宋体" w:hAnsi="宋体" w:cs="宋体" w:hint="eastAsia"/>
          <w:b/>
          <w:sz w:val="24"/>
          <w:szCs w:val="24"/>
        </w:rPr>
        <w:t>26</w:t>
      </w:r>
      <w:r>
        <w:rPr>
          <w:rFonts w:ascii="宋体" w:hAnsi="宋体" w:cs="宋体" w:hint="eastAsia"/>
          <w:b/>
          <w:sz w:val="24"/>
          <w:szCs w:val="24"/>
        </w:rPr>
        <w:t>、货物和服务的追加和减少</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26.1</w:t>
      </w:r>
      <w:r>
        <w:rPr>
          <w:rFonts w:ascii="宋体" w:hAnsi="宋体" w:cs="宋体" w:hint="eastAsia"/>
          <w:sz w:val="24"/>
          <w:szCs w:val="24"/>
        </w:rPr>
        <w:t>采购合同履行中，需追加与合同标的相同的货物和服务的，在不改变价格水平、合同及其它条款的前提下，采购人可以与中标人协商签订补充合同，追加量不得超过合同总额的</w:t>
      </w:r>
      <w:r>
        <w:rPr>
          <w:rFonts w:ascii="宋体" w:hAnsi="宋体" w:cs="宋体" w:hint="eastAsia"/>
          <w:sz w:val="24"/>
          <w:szCs w:val="24"/>
        </w:rPr>
        <w:t>10%</w:t>
      </w:r>
      <w:r>
        <w:rPr>
          <w:rFonts w:ascii="宋体" w:hAnsi="宋体" w:cs="宋体" w:hint="eastAsia"/>
          <w:sz w:val="24"/>
          <w:szCs w:val="24"/>
        </w:rPr>
        <w:t>。</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szCs w:val="24"/>
        </w:rPr>
        <w:t>26.2</w:t>
      </w:r>
      <w:r>
        <w:rPr>
          <w:rFonts w:ascii="宋体" w:hAnsi="宋体" w:cs="宋体" w:hint="eastAsia"/>
          <w:sz w:val="24"/>
          <w:szCs w:val="24"/>
        </w:rPr>
        <w:t>采购结束后，采购人若由于各种客观原因，必须对采购项目所牵涉的货物和服务进行适当的减少时，在双方协商一致的前提下，可以按照中标时价格水平做相应的调减，并据此签订补充合同。</w:t>
      </w:r>
      <w:bookmarkEnd w:id="1"/>
      <w:bookmarkEnd w:id="2"/>
      <w:bookmarkEnd w:id="3"/>
      <w:bookmarkEnd w:id="4"/>
    </w:p>
    <w:p w:rsidR="00A0427C" w:rsidRDefault="00C23F3F">
      <w:pPr>
        <w:widowControl/>
        <w:jc w:val="left"/>
        <w:rPr>
          <w:rFonts w:ascii="宋体" w:hAnsi="宋体" w:cs="宋体"/>
          <w:sz w:val="24"/>
          <w:szCs w:val="24"/>
        </w:rPr>
      </w:pPr>
      <w:r>
        <w:rPr>
          <w:rFonts w:ascii="宋体" w:hAnsi="宋体" w:cs="宋体"/>
          <w:sz w:val="24"/>
          <w:szCs w:val="24"/>
        </w:rPr>
        <w:br w:type="page"/>
      </w:r>
    </w:p>
    <w:p w:rsidR="00A0427C" w:rsidRDefault="00A0427C">
      <w:pPr>
        <w:spacing w:line="360" w:lineRule="exact"/>
        <w:ind w:firstLineChars="200" w:firstLine="480"/>
        <w:rPr>
          <w:rFonts w:ascii="宋体" w:hAnsi="宋体" w:cs="宋体"/>
          <w:sz w:val="24"/>
          <w:szCs w:val="24"/>
        </w:rPr>
      </w:pPr>
    </w:p>
    <w:p w:rsidR="00A0427C" w:rsidRDefault="00C23F3F">
      <w:pPr>
        <w:jc w:val="center"/>
        <w:rPr>
          <w:rFonts w:ascii="宋体" w:eastAsia="宋体" w:hAnsi="宋体" w:cs="宋体"/>
          <w:b/>
          <w:sz w:val="36"/>
          <w:szCs w:val="36"/>
        </w:rPr>
      </w:pPr>
      <w:r>
        <w:rPr>
          <w:rFonts w:ascii="宋体" w:eastAsia="宋体" w:hAnsi="宋体" w:cs="宋体" w:hint="eastAsia"/>
          <w:b/>
          <w:sz w:val="36"/>
          <w:szCs w:val="36"/>
        </w:rPr>
        <w:t>第四章</w:t>
      </w:r>
      <w:r>
        <w:rPr>
          <w:rFonts w:ascii="宋体" w:eastAsia="MS Mincho" w:hAnsi="MS Mincho" w:cs="MS Mincho" w:hint="eastAsia"/>
          <w:b/>
          <w:sz w:val="36"/>
          <w:szCs w:val="36"/>
        </w:rPr>
        <w:t>  </w:t>
      </w:r>
      <w:r>
        <w:rPr>
          <w:rFonts w:ascii="宋体" w:eastAsia="宋体" w:hAnsi="宋体" w:cs="宋体" w:hint="eastAsia"/>
          <w:b/>
          <w:sz w:val="36"/>
          <w:szCs w:val="36"/>
        </w:rPr>
        <w:t>合同书格式</w:t>
      </w:r>
    </w:p>
    <w:p w:rsidR="00A0427C" w:rsidRDefault="00A0427C">
      <w:pPr>
        <w:jc w:val="center"/>
        <w:rPr>
          <w:rFonts w:ascii="宋体" w:hAnsi="宋体"/>
          <w:b/>
          <w:color w:val="C00000"/>
          <w:sz w:val="44"/>
          <w:szCs w:val="44"/>
        </w:rPr>
      </w:pPr>
    </w:p>
    <w:p w:rsidR="00A0427C" w:rsidRDefault="00C23F3F">
      <w:pPr>
        <w:jc w:val="center"/>
        <w:rPr>
          <w:rFonts w:ascii="宋体" w:hAnsi="宋体"/>
          <w:b/>
          <w:sz w:val="44"/>
          <w:szCs w:val="44"/>
        </w:rPr>
      </w:pPr>
      <w:r>
        <w:rPr>
          <w:rFonts w:ascii="宋体" w:hAnsi="宋体" w:hint="eastAsia"/>
          <w:b/>
          <w:sz w:val="44"/>
          <w:szCs w:val="44"/>
        </w:rPr>
        <w:t>采</w:t>
      </w:r>
      <w:r>
        <w:rPr>
          <w:rFonts w:ascii="宋体" w:hAnsi="宋体" w:hint="eastAsia"/>
          <w:b/>
          <w:sz w:val="44"/>
          <w:szCs w:val="44"/>
        </w:rPr>
        <w:t xml:space="preserve"> </w:t>
      </w:r>
      <w:r>
        <w:rPr>
          <w:rFonts w:ascii="宋体" w:hAnsi="宋体" w:hint="eastAsia"/>
          <w:b/>
          <w:sz w:val="44"/>
          <w:szCs w:val="44"/>
        </w:rPr>
        <w:t>购</w:t>
      </w:r>
      <w:r>
        <w:rPr>
          <w:rFonts w:ascii="宋体" w:hAnsi="宋体" w:hint="eastAsia"/>
          <w:b/>
          <w:sz w:val="44"/>
          <w:szCs w:val="44"/>
        </w:rPr>
        <w:t xml:space="preserve"> </w:t>
      </w:r>
      <w:r>
        <w:rPr>
          <w:rFonts w:ascii="宋体" w:hAnsi="宋体" w:hint="eastAsia"/>
          <w:b/>
          <w:sz w:val="44"/>
          <w:szCs w:val="44"/>
        </w:rPr>
        <w:t>合</w:t>
      </w:r>
      <w:r>
        <w:rPr>
          <w:rFonts w:ascii="宋体" w:hAnsi="宋体" w:hint="eastAsia"/>
          <w:b/>
          <w:sz w:val="44"/>
          <w:szCs w:val="44"/>
        </w:rPr>
        <w:t xml:space="preserve"> </w:t>
      </w:r>
      <w:r>
        <w:rPr>
          <w:rFonts w:ascii="宋体" w:hAnsi="宋体" w:hint="eastAsia"/>
          <w:b/>
          <w:sz w:val="44"/>
          <w:szCs w:val="44"/>
        </w:rPr>
        <w:t>同</w:t>
      </w:r>
    </w:p>
    <w:p w:rsidR="00A0427C" w:rsidRDefault="00A0427C">
      <w:pPr>
        <w:spacing w:line="360" w:lineRule="auto"/>
        <w:jc w:val="center"/>
        <w:rPr>
          <w:rFonts w:ascii="宋体" w:hAnsi="宋体"/>
          <w:b/>
          <w:sz w:val="44"/>
          <w:szCs w:val="44"/>
        </w:rPr>
      </w:pPr>
    </w:p>
    <w:p w:rsidR="00A0427C" w:rsidRDefault="00C23F3F">
      <w:pPr>
        <w:spacing w:line="480" w:lineRule="auto"/>
        <w:rPr>
          <w:rFonts w:ascii="宋体" w:hAnsi="宋体"/>
          <w:b/>
          <w:sz w:val="24"/>
          <w:u w:val="single"/>
        </w:rPr>
      </w:pPr>
      <w:r>
        <w:rPr>
          <w:rFonts w:ascii="宋体" w:hAnsi="宋体" w:hint="eastAsia"/>
          <w:b/>
          <w:sz w:val="24"/>
        </w:rPr>
        <w:t>甲方：</w:t>
      </w:r>
      <w:r>
        <w:rPr>
          <w:rFonts w:ascii="宋体" w:eastAsia="宋体" w:hAnsi="宋体" w:cs="Arial" w:hint="eastAsia"/>
          <w:b/>
          <w:bCs/>
          <w:sz w:val="28"/>
          <w:szCs w:val="28"/>
        </w:rPr>
        <w:t>南京邮电大学通达学院</w:t>
      </w:r>
      <w:r>
        <w:rPr>
          <w:rFonts w:ascii="宋体" w:hAnsi="宋体" w:hint="eastAsia"/>
          <w:b/>
          <w:sz w:val="28"/>
          <w:szCs w:val="28"/>
        </w:rPr>
        <w:t>（以下简称甲方）</w:t>
      </w:r>
    </w:p>
    <w:p w:rsidR="00A0427C" w:rsidRDefault="00C23F3F">
      <w:pPr>
        <w:spacing w:line="480" w:lineRule="auto"/>
        <w:rPr>
          <w:rFonts w:ascii="宋体" w:hAnsi="宋体"/>
          <w:b/>
          <w:sz w:val="24"/>
          <w:u w:val="single"/>
        </w:rPr>
      </w:pPr>
      <w:r>
        <w:rPr>
          <w:rFonts w:ascii="宋体" w:hAnsi="宋体" w:hint="eastAsia"/>
          <w:b/>
          <w:sz w:val="24"/>
        </w:rPr>
        <w:t>乙方：</w:t>
      </w:r>
      <w:r>
        <w:rPr>
          <w:rFonts w:ascii="宋体" w:hAnsi="宋体" w:cs="Arial" w:hint="eastAsia"/>
          <w:b/>
          <w:bCs/>
          <w:sz w:val="28"/>
          <w:szCs w:val="28"/>
        </w:rPr>
        <w:t>北京畅想之星信息技术有限公司（以下简称乙方）</w:t>
      </w:r>
    </w:p>
    <w:p w:rsidR="00A0427C" w:rsidRDefault="00A0427C">
      <w:pPr>
        <w:spacing w:line="480" w:lineRule="auto"/>
        <w:ind w:firstLineChars="200" w:firstLine="480"/>
        <w:outlineLvl w:val="0"/>
        <w:rPr>
          <w:rFonts w:ascii="宋体" w:hAnsi="宋体" w:cs="宋体"/>
          <w:kern w:val="0"/>
          <w:sz w:val="24"/>
        </w:rPr>
      </w:pP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依照《中华人民共和国民法典》及其他有关法律法规，遵循自愿、平等、公平信用的原则，甲方从乙方购买</w:t>
      </w:r>
      <w:r>
        <w:rPr>
          <w:rFonts w:ascii="宋体" w:hAnsi="宋体" w:cs="宋体" w:hint="eastAsia"/>
          <w:kern w:val="0"/>
          <w:sz w:val="24"/>
          <w:u w:val="single"/>
        </w:rPr>
        <w:t>电子数据库</w:t>
      </w:r>
      <w:r>
        <w:rPr>
          <w:rFonts w:ascii="宋体" w:hAnsi="宋体" w:cs="宋体" w:hint="eastAsia"/>
          <w:kern w:val="0"/>
          <w:sz w:val="24"/>
        </w:rPr>
        <w:t>（以下简称“产品”）并享受乙方提供的相应服务。甲乙双方就此购买事项协商一致，签订本合同，以资双方共同恪守。</w:t>
      </w:r>
    </w:p>
    <w:p w:rsidR="00A0427C" w:rsidRDefault="00C23F3F">
      <w:pPr>
        <w:spacing w:line="480" w:lineRule="auto"/>
        <w:outlineLvl w:val="0"/>
        <w:rPr>
          <w:rFonts w:ascii="宋体" w:hAnsi="宋体" w:cs="宋体"/>
          <w:b/>
          <w:bCs/>
          <w:kern w:val="0"/>
          <w:sz w:val="24"/>
        </w:rPr>
      </w:pPr>
      <w:r>
        <w:rPr>
          <w:rFonts w:ascii="宋体" w:hAnsi="宋体" w:cs="宋体" w:hint="eastAsia"/>
          <w:b/>
          <w:bCs/>
          <w:kern w:val="0"/>
          <w:sz w:val="24"/>
        </w:rPr>
        <w:t>一、合同标的</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产品明细：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8"/>
        <w:gridCol w:w="1464"/>
        <w:gridCol w:w="1128"/>
        <w:gridCol w:w="1320"/>
        <w:gridCol w:w="1947"/>
      </w:tblGrid>
      <w:tr w:rsidR="00A0427C">
        <w:trPr>
          <w:jc w:val="center"/>
        </w:trPr>
        <w:tc>
          <w:tcPr>
            <w:tcW w:w="1988" w:type="dxa"/>
            <w:noWrap/>
            <w:vAlign w:val="center"/>
          </w:tcPr>
          <w:p w:rsidR="00A0427C" w:rsidRDefault="00C23F3F">
            <w:pPr>
              <w:spacing w:line="460" w:lineRule="exact"/>
              <w:jc w:val="center"/>
              <w:rPr>
                <w:rFonts w:ascii="宋体" w:hAnsi="宋体" w:cs="宋体"/>
                <w:kern w:val="0"/>
                <w:sz w:val="24"/>
              </w:rPr>
            </w:pPr>
            <w:r>
              <w:rPr>
                <w:rFonts w:ascii="宋体" w:hAnsi="宋体" w:cs="宋体" w:hint="eastAsia"/>
                <w:kern w:val="0"/>
                <w:sz w:val="24"/>
              </w:rPr>
              <w:t>产品名称</w:t>
            </w:r>
          </w:p>
        </w:tc>
        <w:tc>
          <w:tcPr>
            <w:tcW w:w="1464" w:type="dxa"/>
            <w:noWrap/>
            <w:vAlign w:val="center"/>
          </w:tcPr>
          <w:p w:rsidR="00A0427C" w:rsidRDefault="00C23F3F">
            <w:pPr>
              <w:spacing w:line="460" w:lineRule="exact"/>
              <w:jc w:val="center"/>
              <w:rPr>
                <w:rFonts w:ascii="宋体" w:hAnsi="宋体" w:cs="宋体"/>
                <w:kern w:val="0"/>
                <w:sz w:val="24"/>
              </w:rPr>
            </w:pPr>
            <w:r>
              <w:rPr>
                <w:rFonts w:ascii="宋体" w:hAnsi="宋体" w:cs="宋体" w:hint="eastAsia"/>
                <w:kern w:val="0"/>
                <w:sz w:val="24"/>
              </w:rPr>
              <w:t>数量（单位）</w:t>
            </w:r>
          </w:p>
        </w:tc>
        <w:tc>
          <w:tcPr>
            <w:tcW w:w="1128" w:type="dxa"/>
            <w:noWrap/>
            <w:vAlign w:val="center"/>
          </w:tcPr>
          <w:p w:rsidR="00A0427C" w:rsidRDefault="00C23F3F">
            <w:pPr>
              <w:spacing w:line="460" w:lineRule="exact"/>
              <w:jc w:val="center"/>
              <w:rPr>
                <w:rFonts w:ascii="宋体" w:hAnsi="宋体" w:cs="宋体"/>
                <w:kern w:val="0"/>
                <w:sz w:val="24"/>
              </w:rPr>
            </w:pPr>
            <w:r>
              <w:rPr>
                <w:rFonts w:ascii="宋体" w:hAnsi="宋体" w:cs="宋体" w:hint="eastAsia"/>
                <w:kern w:val="0"/>
                <w:sz w:val="24"/>
              </w:rPr>
              <w:t>单价</w:t>
            </w:r>
          </w:p>
        </w:tc>
        <w:tc>
          <w:tcPr>
            <w:tcW w:w="1320" w:type="dxa"/>
            <w:noWrap/>
            <w:vAlign w:val="center"/>
          </w:tcPr>
          <w:p w:rsidR="00A0427C" w:rsidRDefault="00C23F3F">
            <w:pPr>
              <w:spacing w:line="460" w:lineRule="exact"/>
              <w:jc w:val="center"/>
              <w:rPr>
                <w:rFonts w:ascii="宋体" w:hAnsi="宋体" w:cs="宋体"/>
                <w:kern w:val="0"/>
                <w:sz w:val="24"/>
              </w:rPr>
            </w:pPr>
            <w:r>
              <w:rPr>
                <w:rFonts w:ascii="宋体" w:hAnsi="宋体" w:cs="宋体" w:hint="eastAsia"/>
                <w:kern w:val="0"/>
                <w:sz w:val="24"/>
              </w:rPr>
              <w:t>金额</w:t>
            </w:r>
          </w:p>
        </w:tc>
        <w:tc>
          <w:tcPr>
            <w:tcW w:w="1947" w:type="dxa"/>
            <w:noWrap/>
            <w:vAlign w:val="center"/>
          </w:tcPr>
          <w:p w:rsidR="00A0427C" w:rsidRDefault="00C23F3F">
            <w:pPr>
              <w:spacing w:line="460" w:lineRule="exact"/>
              <w:jc w:val="center"/>
              <w:rPr>
                <w:rFonts w:ascii="宋体" w:eastAsia="宋体" w:hAnsi="宋体" w:cs="宋体"/>
                <w:kern w:val="0"/>
                <w:sz w:val="24"/>
              </w:rPr>
            </w:pPr>
            <w:r>
              <w:rPr>
                <w:rFonts w:ascii="宋体" w:hAnsi="宋体" w:cs="宋体" w:hint="eastAsia"/>
                <w:kern w:val="0"/>
                <w:sz w:val="24"/>
              </w:rPr>
              <w:t>备注</w:t>
            </w:r>
          </w:p>
        </w:tc>
      </w:tr>
      <w:tr w:rsidR="00A0427C">
        <w:trPr>
          <w:trHeight w:val="1357"/>
          <w:jc w:val="center"/>
        </w:trPr>
        <w:tc>
          <w:tcPr>
            <w:tcW w:w="1988" w:type="dxa"/>
            <w:noWrap/>
            <w:vAlign w:val="center"/>
          </w:tcPr>
          <w:p w:rsidR="00A0427C" w:rsidRDefault="00C23F3F">
            <w:pPr>
              <w:spacing w:line="480" w:lineRule="auto"/>
              <w:jc w:val="center"/>
              <w:outlineLvl w:val="0"/>
              <w:rPr>
                <w:rFonts w:ascii="宋体" w:hAnsi="宋体" w:cs="宋体"/>
                <w:kern w:val="0"/>
                <w:sz w:val="24"/>
              </w:rPr>
            </w:pPr>
            <w:r>
              <w:rPr>
                <w:rFonts w:hint="eastAsia"/>
              </w:rPr>
              <w:t>电子书数据库</w:t>
            </w:r>
          </w:p>
        </w:tc>
        <w:tc>
          <w:tcPr>
            <w:tcW w:w="1464" w:type="dxa"/>
            <w:noWrap/>
            <w:vAlign w:val="center"/>
          </w:tcPr>
          <w:p w:rsidR="00A0427C" w:rsidRDefault="00A0427C">
            <w:pPr>
              <w:spacing w:line="480" w:lineRule="auto"/>
              <w:jc w:val="center"/>
              <w:outlineLvl w:val="0"/>
              <w:rPr>
                <w:rFonts w:ascii="宋体" w:hAnsi="宋体" w:cs="宋体"/>
                <w:kern w:val="0"/>
                <w:sz w:val="24"/>
              </w:rPr>
            </w:pPr>
          </w:p>
        </w:tc>
        <w:tc>
          <w:tcPr>
            <w:tcW w:w="1128" w:type="dxa"/>
            <w:noWrap/>
            <w:vAlign w:val="center"/>
          </w:tcPr>
          <w:p w:rsidR="00A0427C" w:rsidRDefault="00A0427C">
            <w:pPr>
              <w:spacing w:line="480" w:lineRule="auto"/>
              <w:jc w:val="center"/>
              <w:outlineLvl w:val="0"/>
              <w:rPr>
                <w:rFonts w:ascii="宋体" w:hAnsi="宋体" w:cs="宋体"/>
                <w:kern w:val="0"/>
                <w:sz w:val="24"/>
              </w:rPr>
            </w:pPr>
          </w:p>
        </w:tc>
        <w:tc>
          <w:tcPr>
            <w:tcW w:w="1320" w:type="dxa"/>
            <w:noWrap/>
            <w:vAlign w:val="center"/>
          </w:tcPr>
          <w:p w:rsidR="00A0427C" w:rsidRDefault="00A0427C">
            <w:pPr>
              <w:spacing w:line="480" w:lineRule="auto"/>
              <w:jc w:val="center"/>
              <w:outlineLvl w:val="0"/>
              <w:rPr>
                <w:rFonts w:ascii="宋体" w:hAnsi="宋体" w:cs="宋体"/>
                <w:kern w:val="0"/>
                <w:sz w:val="24"/>
              </w:rPr>
            </w:pPr>
          </w:p>
        </w:tc>
        <w:tc>
          <w:tcPr>
            <w:tcW w:w="1947" w:type="dxa"/>
            <w:noWrap/>
            <w:vAlign w:val="center"/>
          </w:tcPr>
          <w:p w:rsidR="00A0427C" w:rsidRDefault="00A0427C">
            <w:pPr>
              <w:spacing w:line="480" w:lineRule="auto"/>
              <w:jc w:val="center"/>
              <w:outlineLvl w:val="0"/>
              <w:rPr>
                <w:rFonts w:ascii="宋体" w:hAnsi="宋体" w:cs="宋体"/>
                <w:kern w:val="0"/>
                <w:sz w:val="24"/>
              </w:rPr>
            </w:pPr>
          </w:p>
        </w:tc>
      </w:tr>
    </w:tbl>
    <w:p w:rsidR="00A0427C" w:rsidRDefault="00C23F3F">
      <w:pPr>
        <w:spacing w:line="480" w:lineRule="auto"/>
        <w:outlineLvl w:val="0"/>
        <w:rPr>
          <w:rFonts w:ascii="宋体" w:hAnsi="宋体" w:cs="宋体"/>
          <w:kern w:val="0"/>
          <w:sz w:val="24"/>
        </w:rPr>
      </w:pPr>
      <w:r>
        <w:rPr>
          <w:rFonts w:ascii="宋体" w:hAnsi="宋体" w:cs="宋体" w:hint="eastAsia"/>
          <w:kern w:val="0"/>
          <w:sz w:val="24"/>
        </w:rPr>
        <w:t>（注：上述价格为甲方在本合同项下应向乙方支付的最终金额，其中已经包括所有的运保费、安装费、售后服务费和税费等，除该合同金额外，甲方不再支付任何其他费用。）</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合同期限自年月日起至年月日止。</w:t>
      </w:r>
    </w:p>
    <w:p w:rsidR="00A0427C" w:rsidRDefault="00C23F3F">
      <w:pPr>
        <w:pStyle w:val="a7"/>
        <w:spacing w:line="360" w:lineRule="auto"/>
        <w:ind w:firstLineChars="200" w:firstLine="480"/>
        <w:rPr>
          <w:rFonts w:hAnsi="宋体"/>
          <w:sz w:val="24"/>
          <w:szCs w:val="24"/>
        </w:rPr>
      </w:pPr>
      <w:r>
        <w:rPr>
          <w:rFonts w:hAnsi="宋体" w:hint="eastAsia"/>
          <w:sz w:val="24"/>
          <w:szCs w:val="24"/>
        </w:rPr>
        <w:t>3.</w:t>
      </w:r>
      <w:r>
        <w:rPr>
          <w:rFonts w:hAnsi="宋体" w:hint="eastAsia"/>
          <w:sz w:val="24"/>
          <w:szCs w:val="24"/>
        </w:rPr>
        <w:t>乙方承诺永久性免费提供电子书阅读平台系统。</w:t>
      </w:r>
    </w:p>
    <w:p w:rsidR="00A0427C" w:rsidRDefault="00C23F3F">
      <w:pPr>
        <w:pStyle w:val="a7"/>
        <w:spacing w:line="360" w:lineRule="auto"/>
        <w:ind w:firstLineChars="200" w:firstLine="480"/>
        <w:rPr>
          <w:rFonts w:hAnsi="宋体"/>
          <w:sz w:val="24"/>
          <w:szCs w:val="24"/>
        </w:rPr>
      </w:pPr>
      <w:r>
        <w:rPr>
          <w:rFonts w:hAnsi="宋体" w:hint="eastAsia"/>
          <w:sz w:val="24"/>
          <w:szCs w:val="24"/>
        </w:rPr>
        <w:t>4.</w:t>
      </w:r>
      <w:r>
        <w:rPr>
          <w:rFonts w:hAnsi="宋体" w:hint="eastAsia"/>
          <w:sz w:val="24"/>
          <w:szCs w:val="24"/>
        </w:rPr>
        <w:t>乙方不收取任何平台服务费用和平台更新费用。</w:t>
      </w:r>
    </w:p>
    <w:p w:rsidR="00A0427C" w:rsidRDefault="00C23F3F">
      <w:pPr>
        <w:pStyle w:val="a7"/>
        <w:spacing w:line="360" w:lineRule="auto"/>
        <w:ind w:firstLineChars="200" w:firstLine="480"/>
        <w:rPr>
          <w:rFonts w:hAnsi="宋体" w:cs="宋体"/>
          <w:kern w:val="0"/>
          <w:sz w:val="24"/>
          <w:szCs w:val="24"/>
        </w:rPr>
      </w:pPr>
      <w:r>
        <w:rPr>
          <w:rFonts w:hAnsi="宋体" w:hint="eastAsia"/>
          <w:sz w:val="24"/>
          <w:szCs w:val="24"/>
        </w:rPr>
        <w:lastRenderedPageBreak/>
        <w:t>5.</w:t>
      </w:r>
      <w:r>
        <w:rPr>
          <w:rFonts w:hAnsi="宋体" w:cs="宋体" w:hint="eastAsia"/>
          <w:kern w:val="0"/>
          <w:sz w:val="24"/>
          <w:szCs w:val="24"/>
        </w:rPr>
        <w:t>甲方在本协议有效期内，享有产品的数字化版权使用权（包简体和繁体字），可以电子图书形式在局域网内使用。</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“电子图书形式使用”是指：按照《中华人民共和国著作权法》等有关规定，将作品转换为数字代码形式，并利用软件技术设置各项阅</w:t>
      </w:r>
      <w:r>
        <w:rPr>
          <w:rFonts w:ascii="宋体" w:hAnsi="宋体" w:cs="宋体" w:hint="eastAsia"/>
          <w:kern w:val="0"/>
          <w:sz w:val="24"/>
        </w:rPr>
        <w:t>读功能，以非纸介质方式包括但不限于信息网络传播和制作发行电子出版物等数字化制品的方式使用。</w:t>
      </w:r>
    </w:p>
    <w:p w:rsidR="00A0427C" w:rsidRDefault="00C23F3F">
      <w:pPr>
        <w:numPr>
          <w:ilvl w:val="0"/>
          <w:numId w:val="1"/>
        </w:numPr>
        <w:spacing w:line="480" w:lineRule="auto"/>
        <w:ind w:firstLineChars="200" w:firstLine="480"/>
        <w:outlineLvl w:val="0"/>
        <w:rPr>
          <w:rFonts w:hAnsi="宋体"/>
          <w:sz w:val="24"/>
        </w:rPr>
      </w:pPr>
      <w:r>
        <w:rPr>
          <w:rFonts w:hAnsi="宋体" w:hint="eastAsia"/>
          <w:sz w:val="24"/>
        </w:rPr>
        <w:t>若购买的是我们的电子书产品，电子书使用和阅读平台使用均不设并发用户限制。</w:t>
      </w:r>
    </w:p>
    <w:p w:rsidR="00A0427C" w:rsidRDefault="00C23F3F">
      <w:pPr>
        <w:numPr>
          <w:ilvl w:val="0"/>
          <w:numId w:val="1"/>
        </w:numPr>
        <w:spacing w:line="480" w:lineRule="auto"/>
        <w:ind w:firstLineChars="200" w:firstLine="480"/>
        <w:outlineLvl w:val="0"/>
        <w:rPr>
          <w:rFonts w:hAnsi="宋体"/>
          <w:sz w:val="24"/>
        </w:rPr>
      </w:pPr>
      <w:r>
        <w:rPr>
          <w:rFonts w:hAnsi="宋体" w:hint="eastAsia"/>
          <w:sz w:val="24"/>
        </w:rPr>
        <w:t>若购买的是乙方的资源系统一类产品，平台使用不设并发用户限制。</w:t>
      </w:r>
    </w:p>
    <w:p w:rsidR="00A0427C" w:rsidRDefault="00C23F3F">
      <w:pPr>
        <w:spacing w:line="480" w:lineRule="auto"/>
        <w:outlineLvl w:val="0"/>
        <w:rPr>
          <w:rFonts w:ascii="宋体" w:hAnsi="宋体" w:cs="宋体"/>
          <w:b/>
          <w:bCs/>
          <w:kern w:val="0"/>
          <w:sz w:val="24"/>
        </w:rPr>
      </w:pPr>
      <w:r>
        <w:rPr>
          <w:rFonts w:ascii="宋体" w:hAnsi="宋体" w:cs="宋体" w:hint="eastAsia"/>
          <w:b/>
          <w:bCs/>
          <w:kern w:val="0"/>
          <w:sz w:val="24"/>
        </w:rPr>
        <w:t>二、付款方式</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甲方应于签订合同并收到乙方提供的等额发票后个工作日内，向乙方一次性支付合同款</w:t>
      </w:r>
      <w:r>
        <w:rPr>
          <w:rFonts w:ascii="宋体" w:hAnsi="宋体" w:cs="宋体" w:hint="eastAsia"/>
          <w:kern w:val="0"/>
          <w:sz w:val="24"/>
          <w:u w:val="single"/>
        </w:rPr>
        <w:t>￥</w:t>
      </w:r>
      <w:r>
        <w:rPr>
          <w:rFonts w:ascii="宋体" w:hAnsi="宋体" w:cs="宋体" w:hint="eastAsia"/>
          <w:kern w:val="0"/>
          <w:sz w:val="24"/>
          <w:u w:val="single"/>
        </w:rPr>
        <w:t xml:space="preserve">            </w:t>
      </w:r>
      <w:r>
        <w:rPr>
          <w:rFonts w:ascii="宋体" w:hAnsi="宋体" w:cs="宋体" w:hint="eastAsia"/>
          <w:kern w:val="0"/>
          <w:sz w:val="24"/>
          <w:u w:val="single"/>
        </w:rPr>
        <w:t>（大写：人民币</w:t>
      </w:r>
      <w:r>
        <w:rPr>
          <w:rFonts w:ascii="宋体" w:hAnsi="宋体" w:cs="宋体" w:hint="eastAsia"/>
          <w:kern w:val="0"/>
          <w:sz w:val="24"/>
          <w:u w:val="single"/>
        </w:rPr>
        <w:t xml:space="preserve">                     </w:t>
      </w:r>
      <w:r>
        <w:rPr>
          <w:rFonts w:ascii="宋体" w:hAnsi="宋体" w:cs="宋体" w:hint="eastAsia"/>
          <w:kern w:val="0"/>
          <w:sz w:val="24"/>
          <w:u w:val="single"/>
        </w:rPr>
        <w:t>元整）</w:t>
      </w:r>
      <w:r>
        <w:rPr>
          <w:rFonts w:ascii="宋体" w:hAnsi="宋体" w:cs="宋体" w:hint="eastAsia"/>
          <w:kern w:val="0"/>
          <w:sz w:val="24"/>
        </w:rPr>
        <w:t>。</w:t>
      </w:r>
    </w:p>
    <w:p w:rsidR="00A0427C" w:rsidRDefault="00C23F3F">
      <w:pPr>
        <w:spacing w:line="480" w:lineRule="auto"/>
        <w:outlineLvl w:val="0"/>
        <w:rPr>
          <w:rFonts w:ascii="宋体" w:hAnsi="宋体" w:cs="宋体"/>
          <w:b/>
          <w:bCs/>
          <w:kern w:val="0"/>
          <w:sz w:val="24"/>
        </w:rPr>
      </w:pPr>
      <w:r>
        <w:rPr>
          <w:rFonts w:ascii="宋体" w:hAnsi="宋体" w:cs="宋体" w:hint="eastAsia"/>
          <w:b/>
          <w:bCs/>
          <w:kern w:val="0"/>
          <w:sz w:val="24"/>
        </w:rPr>
        <w:t>三、版权归属</w:t>
      </w:r>
    </w:p>
    <w:p w:rsidR="00A0427C" w:rsidRDefault="00C23F3F">
      <w:pPr>
        <w:spacing w:line="480" w:lineRule="auto"/>
        <w:ind w:firstLineChars="200" w:firstLine="480"/>
        <w:outlineLvl w:val="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乙方对产品阅读平台系统拥有所有权、对产品拥有版权或使用权，甲方在授权</w:t>
      </w:r>
      <w:r>
        <w:rPr>
          <w:rFonts w:ascii="宋体" w:eastAsia="宋体" w:hAnsi="宋体" w:cs="宋体" w:hint="eastAsia"/>
          <w:kern w:val="0"/>
          <w:sz w:val="24"/>
        </w:rPr>
        <w:t>IP</w:t>
      </w:r>
      <w:r>
        <w:rPr>
          <w:rFonts w:ascii="宋体" w:eastAsia="宋体" w:hAnsi="宋体" w:cs="宋体" w:hint="eastAsia"/>
          <w:kern w:val="0"/>
          <w:sz w:val="24"/>
        </w:rPr>
        <w:t>范围内或通过认证账号登录拥有产品使用权。未经乙方许可，甲方不得将乙方的产品阅读平台、产品转让、商业性使用或以其他任何形式给其他单位使用。</w:t>
      </w:r>
    </w:p>
    <w:p w:rsidR="00A0427C" w:rsidRDefault="00C23F3F">
      <w:pPr>
        <w:spacing w:line="480" w:lineRule="auto"/>
        <w:ind w:firstLineChars="200" w:firstLine="480"/>
        <w:outlineLvl w:val="0"/>
        <w:rPr>
          <w:rFonts w:ascii="宋体" w:hAnsi="宋体" w:cs="宋体"/>
          <w:kern w:val="0"/>
          <w:sz w:val="24"/>
          <w:u w:val="single"/>
        </w:rPr>
      </w:pPr>
      <w:r>
        <w:rPr>
          <w:rFonts w:ascii="宋体" w:hAnsi="宋体" w:cs="宋体" w:hint="eastAsia"/>
          <w:kern w:val="0"/>
          <w:sz w:val="24"/>
        </w:rPr>
        <w:t>2.</w:t>
      </w:r>
      <w:r>
        <w:rPr>
          <w:rFonts w:ascii="宋体" w:hAnsi="宋体" w:cs="宋体" w:hint="eastAsia"/>
          <w:kern w:val="0"/>
          <w:sz w:val="24"/>
        </w:rPr>
        <w:t>甲方的授权</w:t>
      </w:r>
      <w:r>
        <w:rPr>
          <w:rFonts w:ascii="宋体" w:hAnsi="宋体" w:cs="宋体" w:hint="eastAsia"/>
          <w:kern w:val="0"/>
          <w:sz w:val="24"/>
        </w:rPr>
        <w:t>IP</w:t>
      </w:r>
      <w:r>
        <w:rPr>
          <w:rFonts w:ascii="宋体" w:hAnsi="宋体" w:cs="宋体" w:hint="eastAsia"/>
          <w:kern w:val="0"/>
          <w:sz w:val="24"/>
        </w:rPr>
        <w:t>地址范围为：</w:t>
      </w:r>
    </w:p>
    <w:p w:rsidR="00A0427C" w:rsidRDefault="00A0427C">
      <w:pPr>
        <w:spacing w:line="480" w:lineRule="auto"/>
        <w:outlineLvl w:val="0"/>
        <w:rPr>
          <w:rFonts w:ascii="宋体" w:hAnsi="宋体" w:cs="宋体"/>
          <w:kern w:val="0"/>
          <w:sz w:val="24"/>
        </w:rPr>
      </w:pPr>
    </w:p>
    <w:p w:rsidR="00A0427C" w:rsidRDefault="00C23F3F">
      <w:pPr>
        <w:spacing w:line="480" w:lineRule="auto"/>
        <w:outlineLvl w:val="0"/>
        <w:rPr>
          <w:rFonts w:ascii="宋体" w:hAnsi="宋体" w:cs="宋体"/>
          <w:b/>
          <w:bCs/>
          <w:kern w:val="0"/>
          <w:sz w:val="24"/>
        </w:rPr>
      </w:pPr>
      <w:r>
        <w:rPr>
          <w:rFonts w:ascii="宋体" w:hAnsi="宋体" w:cs="宋体" w:hint="eastAsia"/>
          <w:b/>
          <w:bCs/>
          <w:kern w:val="0"/>
          <w:sz w:val="24"/>
        </w:rPr>
        <w:t>四、甲方的权利与义务</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甲方使用产品的硬件出现故障时，应及时与硬件厂商取得联系并尽快修复，避免危及产品的稳定性和数据的安全。因甲方硬件故障或操作不当等原因导致产品损失或数据丢失，乙方进行数据恢复时所发生的费用由甲方自行承担，具体收费标准由双方协商确定。</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lastRenderedPageBreak/>
        <w:t>2.</w:t>
      </w:r>
      <w:r>
        <w:rPr>
          <w:rFonts w:ascii="宋体" w:hAnsi="宋体" w:cs="宋体" w:hint="eastAsia"/>
          <w:kern w:val="0"/>
          <w:sz w:val="24"/>
        </w:rPr>
        <w:t>甲方</w:t>
      </w:r>
      <w:r>
        <w:rPr>
          <w:rFonts w:ascii="宋体" w:hAnsi="宋体" w:cs="宋体" w:hint="eastAsia"/>
          <w:kern w:val="0"/>
          <w:sz w:val="24"/>
        </w:rPr>
        <w:t>应确保服务器磁盘阵列等硬件良好，安装或存储重要软件和数据的设备应配备</w:t>
      </w:r>
      <w:r>
        <w:rPr>
          <w:rFonts w:ascii="宋体" w:hAnsi="宋体" w:cs="宋体" w:hint="eastAsia"/>
          <w:kern w:val="0"/>
          <w:sz w:val="24"/>
        </w:rPr>
        <w:t>UPS</w:t>
      </w:r>
      <w:r>
        <w:rPr>
          <w:rFonts w:ascii="宋体" w:hAnsi="宋体" w:cs="宋体" w:hint="eastAsia"/>
          <w:kern w:val="0"/>
          <w:sz w:val="24"/>
        </w:rPr>
        <w:t>不间断电源，保证甲方在检索或数据更新时，不因突然断电引起软件或数据损坏。</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甲方自行负责系统的日常维护，并及时向乙方反馈产品的使用与需求信息。经甲方同意，乙方可以定期通过远程协助方式对产品运行状况进行监测，并对系统运行管理状况提出建议。</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甲方在设置后台</w:t>
      </w:r>
      <w:r>
        <w:rPr>
          <w:rFonts w:ascii="宋体" w:hAnsi="宋体" w:cs="宋体" w:hint="eastAsia"/>
          <w:kern w:val="0"/>
          <w:sz w:val="24"/>
        </w:rPr>
        <w:t>IP</w:t>
      </w:r>
      <w:r>
        <w:rPr>
          <w:rFonts w:ascii="宋体" w:hAnsi="宋体" w:cs="宋体" w:hint="eastAsia"/>
          <w:kern w:val="0"/>
          <w:sz w:val="24"/>
        </w:rPr>
        <w:t>权限时，必须在其授权</w:t>
      </w:r>
      <w:r>
        <w:rPr>
          <w:rFonts w:ascii="宋体" w:hAnsi="宋体" w:cs="宋体" w:hint="eastAsia"/>
          <w:kern w:val="0"/>
          <w:sz w:val="24"/>
        </w:rPr>
        <w:t>IP</w:t>
      </w:r>
      <w:r>
        <w:rPr>
          <w:rFonts w:ascii="宋体" w:hAnsi="宋体" w:cs="宋体" w:hint="eastAsia"/>
          <w:kern w:val="0"/>
          <w:sz w:val="24"/>
        </w:rPr>
        <w:t>地址段范围内开放</w:t>
      </w:r>
      <w:r>
        <w:rPr>
          <w:rFonts w:ascii="宋体" w:hAnsi="宋体" w:cs="宋体" w:hint="eastAsia"/>
          <w:kern w:val="0"/>
          <w:sz w:val="24"/>
        </w:rPr>
        <w:t>IP</w:t>
      </w:r>
      <w:r>
        <w:rPr>
          <w:rFonts w:ascii="宋体" w:hAnsi="宋体" w:cs="宋体" w:hint="eastAsia"/>
          <w:kern w:val="0"/>
          <w:sz w:val="24"/>
        </w:rPr>
        <w:t>地址范围。超出其授权范围，造成数据丢失的，甲方自行承担相应损失；若侵害到产品版权，造成乙方或第三方损失的，甲方承担全部法律责任并赔偿</w:t>
      </w:r>
      <w:r>
        <w:rPr>
          <w:rFonts w:ascii="宋体" w:hAnsi="宋体" w:cs="宋体" w:hint="eastAsia"/>
          <w:kern w:val="0"/>
          <w:sz w:val="24"/>
        </w:rPr>
        <w:t>全部经济损失。</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甲方不得对乙方提供的产品，含软件、电子书（数据库）及其他制作的数据设置使用障碍和预置破坏性数据。</w:t>
      </w:r>
    </w:p>
    <w:p w:rsidR="00A0427C" w:rsidRDefault="00C23F3F">
      <w:pPr>
        <w:spacing w:line="480" w:lineRule="auto"/>
        <w:outlineLvl w:val="0"/>
        <w:rPr>
          <w:rFonts w:ascii="宋体" w:hAnsi="宋体" w:cs="宋体"/>
          <w:b/>
          <w:bCs/>
          <w:kern w:val="0"/>
          <w:sz w:val="24"/>
        </w:rPr>
      </w:pPr>
      <w:r>
        <w:rPr>
          <w:rFonts w:ascii="宋体" w:hAnsi="宋体" w:cs="宋体" w:hint="eastAsia"/>
          <w:b/>
          <w:bCs/>
          <w:kern w:val="0"/>
          <w:sz w:val="24"/>
        </w:rPr>
        <w:t>五、乙方的权利与义务</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乙方须为甲方相关工作人员免费提供培训，必要时，乙方须为甲方读者提供培训。</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乙方负责为甲方购买产品的软件系统进行免费升级，除提供自身的产品服务外，不承担其他的软件、硬件、网络和数据等方面的安装维护工作。当甲方使用的其他产品同乙方产品发生运转冲突时，双方应及时协调解决，以确保产品运行环境的稳定可靠。</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乙方应保证产品与甲方所使用的软件系统良好对接，正常运转。</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乙方负责组织相关数据、书目信息和系统的安装、调试及售后服务工作。</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乙方工程师上门为甲方服务时，甲方应提供完备的系统安装环境和数据维护条件。对系统中的重要软件、数据及操作时应注意的事项，甲方应提前告知乙</w:t>
      </w:r>
      <w:r>
        <w:rPr>
          <w:rFonts w:ascii="宋体" w:hAnsi="宋体" w:cs="宋体" w:hint="eastAsia"/>
          <w:kern w:val="0"/>
          <w:sz w:val="24"/>
        </w:rPr>
        <w:lastRenderedPageBreak/>
        <w:t>方工程师，并协助起完成相应工作，避免造成不必要的损失。</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因乙方提供产品自身原因造成的使用故障，乙方应积极予以排除；非产品自身原因造成的使用故障，由甲方自行排除，乙方可以提供解决产品使用常见问题的指导。</w:t>
      </w:r>
    </w:p>
    <w:p w:rsidR="00A0427C" w:rsidRDefault="00C23F3F">
      <w:pPr>
        <w:spacing w:line="480" w:lineRule="auto"/>
        <w:outlineLvl w:val="0"/>
        <w:rPr>
          <w:rFonts w:ascii="宋体" w:hAnsi="宋体" w:cs="宋体"/>
          <w:b/>
          <w:bCs/>
          <w:kern w:val="0"/>
          <w:sz w:val="24"/>
        </w:rPr>
      </w:pPr>
      <w:r>
        <w:rPr>
          <w:rFonts w:ascii="宋体" w:hAnsi="宋体" w:cs="宋体" w:hint="eastAsia"/>
          <w:b/>
          <w:bCs/>
          <w:kern w:val="0"/>
          <w:sz w:val="24"/>
        </w:rPr>
        <w:t>六、不可抗力</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、因不可抗力造成违约的，遭受不可抗力一方应及时向对方通报不能履行或不能完全履行的理由，</w:t>
      </w:r>
      <w:r>
        <w:rPr>
          <w:rFonts w:ascii="宋体" w:hAnsi="宋体" w:cs="宋体" w:hint="eastAsia"/>
          <w:kern w:val="0"/>
          <w:sz w:val="24"/>
        </w:rPr>
        <w:t>并在随后取得有关主管机关证明后的</w:t>
      </w:r>
      <w:r>
        <w:rPr>
          <w:rFonts w:ascii="宋体" w:hAnsi="宋体" w:cs="宋体" w:hint="eastAsia"/>
          <w:kern w:val="0"/>
          <w:sz w:val="24"/>
        </w:rPr>
        <w:t>15</w:t>
      </w:r>
      <w:r>
        <w:rPr>
          <w:rFonts w:ascii="宋体" w:hAnsi="宋体" w:cs="宋体" w:hint="eastAsia"/>
          <w:kern w:val="0"/>
          <w:sz w:val="24"/>
        </w:rPr>
        <w:t>日内向另一方提供不可抗力发生及持续期间的充分证据。基于以上行为，允许遭受不可抗力一方延期履行、部分履行或不履行合同，并根据情况可部分或全部免于承担违约责任。</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、本合同中的不可抗力指不能预见、不能避免、不能克服的客观情况，包括但不限于：自然灾害如地震、台风、洪水、火灾及政府行为、法律规定或其适用的变化或其他任何无法预见、避免或控制的事件。</w:t>
      </w:r>
    </w:p>
    <w:p w:rsidR="00A0427C" w:rsidRDefault="00C23F3F">
      <w:pPr>
        <w:spacing w:line="360" w:lineRule="auto"/>
        <w:rPr>
          <w:rFonts w:ascii="宋体" w:hAnsi="宋体" w:cs="宋体"/>
          <w:b/>
          <w:bCs/>
          <w:kern w:val="0"/>
          <w:sz w:val="24"/>
        </w:rPr>
      </w:pPr>
      <w:r>
        <w:rPr>
          <w:rFonts w:ascii="宋体" w:hAnsi="宋体" w:cs="宋体" w:hint="eastAsia"/>
          <w:b/>
          <w:bCs/>
          <w:kern w:val="0"/>
          <w:sz w:val="24"/>
        </w:rPr>
        <w:t>七、违约责任</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、乙方应按合同规定的时间按时交货和提供服务。逾期交货的，甲方有权要求乙方每日按未交货对应款项的</w:t>
      </w:r>
      <w:r>
        <w:rPr>
          <w:rFonts w:ascii="宋体" w:hAnsi="宋体" w:cs="宋体" w:hint="eastAsia"/>
          <w:kern w:val="0"/>
          <w:sz w:val="24"/>
        </w:rPr>
        <w:t>1</w:t>
      </w:r>
      <w:r>
        <w:rPr>
          <w:rFonts w:ascii="宋体" w:hAnsi="宋体" w:cs="宋体" w:hint="eastAsia"/>
          <w:kern w:val="0"/>
          <w:sz w:val="24"/>
        </w:rPr>
        <w:t>‰支付违约金。甲方仍有</w:t>
      </w:r>
      <w:r>
        <w:rPr>
          <w:rFonts w:ascii="宋体" w:hAnsi="宋体" w:cs="宋体" w:hint="eastAsia"/>
          <w:kern w:val="0"/>
          <w:sz w:val="24"/>
        </w:rPr>
        <w:t>权要求乙方继续履行交货义务。</w:t>
      </w:r>
      <w:r>
        <w:rPr>
          <w:rFonts w:ascii="宋体" w:hAnsi="宋体" w:cs="宋体" w:hint="eastAsia"/>
          <w:kern w:val="0"/>
          <w:sz w:val="24"/>
        </w:rPr>
        <w:t xml:space="preserve"> </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、甲方应按照合同约定按时付款。逾期付款的，乙方有权要求甲方每日按欠付款的</w:t>
      </w:r>
      <w:r>
        <w:rPr>
          <w:rFonts w:ascii="宋体" w:hAnsi="宋体" w:cs="宋体" w:hint="eastAsia"/>
          <w:kern w:val="0"/>
          <w:sz w:val="24"/>
        </w:rPr>
        <w:t>1</w:t>
      </w:r>
      <w:r>
        <w:rPr>
          <w:rFonts w:ascii="宋体" w:hAnsi="宋体" w:cs="宋体" w:hint="eastAsia"/>
          <w:kern w:val="0"/>
          <w:sz w:val="24"/>
        </w:rPr>
        <w:t>‰支付违约金，直至结清全部款项。</w:t>
      </w:r>
    </w:p>
    <w:p w:rsidR="00A0427C" w:rsidRDefault="00C23F3F">
      <w:pPr>
        <w:spacing w:line="480" w:lineRule="auto"/>
        <w:outlineLvl w:val="0"/>
        <w:rPr>
          <w:rFonts w:ascii="宋体" w:hAnsi="宋体" w:cs="宋体"/>
          <w:b/>
          <w:bCs/>
          <w:kern w:val="0"/>
          <w:sz w:val="24"/>
        </w:rPr>
      </w:pPr>
      <w:r>
        <w:rPr>
          <w:rFonts w:ascii="宋体" w:hAnsi="宋体" w:cs="宋体" w:hint="eastAsia"/>
          <w:b/>
          <w:bCs/>
          <w:kern w:val="0"/>
          <w:sz w:val="24"/>
        </w:rPr>
        <w:t>八、争议的解决</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如因履行本合同发生争议时，双方应首先协商解决。协商不成时，任何一方均可向合同履行地有管辖权的人民法院提起诉讼。</w:t>
      </w:r>
    </w:p>
    <w:p w:rsidR="00A0427C" w:rsidRDefault="00C23F3F">
      <w:pPr>
        <w:spacing w:line="480" w:lineRule="auto"/>
        <w:outlineLvl w:val="0"/>
        <w:rPr>
          <w:rFonts w:ascii="宋体" w:hAnsi="宋体" w:cs="宋体"/>
          <w:b/>
          <w:bCs/>
          <w:kern w:val="0"/>
          <w:sz w:val="24"/>
        </w:rPr>
      </w:pPr>
      <w:r>
        <w:rPr>
          <w:rFonts w:ascii="宋体" w:hAnsi="宋体" w:cs="宋体" w:hint="eastAsia"/>
          <w:b/>
          <w:bCs/>
          <w:kern w:val="0"/>
          <w:sz w:val="24"/>
        </w:rPr>
        <w:lastRenderedPageBreak/>
        <w:t>九、其他</w:t>
      </w:r>
    </w:p>
    <w:p w:rsidR="00A0427C" w:rsidRDefault="00C23F3F">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、本合同经甲、乙双方加盖公章（或合同专用章）后生效。</w:t>
      </w:r>
    </w:p>
    <w:p w:rsidR="00A0427C" w:rsidRDefault="00C23F3F">
      <w:pPr>
        <w:spacing w:line="480" w:lineRule="auto"/>
        <w:ind w:firstLineChars="200" w:firstLine="480"/>
        <w:outlineLvl w:val="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、本合同一式陆份，甲方执伍份，乙方执壹份，具有同等法律效力。</w:t>
      </w:r>
    </w:p>
    <w:p w:rsidR="00A0427C" w:rsidRDefault="00A0427C">
      <w:pPr>
        <w:pStyle w:val="1"/>
        <w:spacing w:line="360" w:lineRule="auto"/>
        <w:ind w:left="480" w:firstLineChars="0" w:firstLine="0"/>
        <w:rPr>
          <w:rFonts w:ascii="宋体" w:hAnsi="宋体" w:cs="宋体"/>
          <w:b/>
          <w:kern w:val="0"/>
          <w:sz w:val="24"/>
        </w:rPr>
      </w:pPr>
    </w:p>
    <w:tbl>
      <w:tblPr>
        <w:tblW w:w="9749" w:type="dxa"/>
        <w:jc w:val="center"/>
        <w:tblLayout w:type="fixed"/>
        <w:tblLook w:val="04A0"/>
      </w:tblPr>
      <w:tblGrid>
        <w:gridCol w:w="4550"/>
        <w:gridCol w:w="5199"/>
      </w:tblGrid>
      <w:tr w:rsidR="00A0427C">
        <w:trPr>
          <w:trHeight w:val="706"/>
          <w:jc w:val="center"/>
        </w:trPr>
        <w:tc>
          <w:tcPr>
            <w:tcW w:w="4550"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甲方（盖章）：南京邮电大学通达学院</w:t>
            </w:r>
          </w:p>
        </w:tc>
        <w:tc>
          <w:tcPr>
            <w:tcW w:w="5199" w:type="dxa"/>
            <w:noWrap/>
            <w:vAlign w:val="center"/>
          </w:tcPr>
          <w:p w:rsidR="00A0427C" w:rsidRDefault="00C23F3F">
            <w:pPr>
              <w:widowControl/>
              <w:spacing w:before="100" w:beforeAutospacing="1" w:after="100" w:afterAutospacing="1" w:line="360" w:lineRule="exact"/>
              <w:rPr>
                <w:rFonts w:ascii="宋体" w:eastAsia="宋体" w:hAnsi="宋体" w:cs="宋体"/>
                <w:szCs w:val="21"/>
              </w:rPr>
            </w:pPr>
            <w:r>
              <w:rPr>
                <w:rFonts w:ascii="宋体" w:eastAsia="宋体" w:hAnsi="宋体" w:cs="宋体" w:hint="eastAsia"/>
                <w:kern w:val="0"/>
                <w:szCs w:val="21"/>
              </w:rPr>
              <w:t>乙方（盖章）：</w:t>
            </w:r>
            <w:r>
              <w:rPr>
                <w:rFonts w:ascii="宋体" w:eastAsia="宋体" w:hAnsi="宋体" w:cs="宋体" w:hint="eastAsia"/>
                <w:szCs w:val="21"/>
              </w:rPr>
              <w:t>北京畅想之星信息技术有限公司</w:t>
            </w:r>
          </w:p>
        </w:tc>
      </w:tr>
      <w:tr w:rsidR="00A0427C">
        <w:trPr>
          <w:trHeight w:val="481"/>
          <w:jc w:val="center"/>
        </w:trPr>
        <w:tc>
          <w:tcPr>
            <w:tcW w:w="4550"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甲方代表（签字）：</w:t>
            </w:r>
          </w:p>
        </w:tc>
        <w:tc>
          <w:tcPr>
            <w:tcW w:w="5199"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乙方代表（签字）：</w:t>
            </w:r>
          </w:p>
        </w:tc>
      </w:tr>
      <w:tr w:rsidR="00A0427C">
        <w:trPr>
          <w:trHeight w:val="780"/>
          <w:jc w:val="center"/>
        </w:trPr>
        <w:tc>
          <w:tcPr>
            <w:tcW w:w="4550" w:type="dxa"/>
            <w:noWrap/>
            <w:vAlign w:val="center"/>
          </w:tcPr>
          <w:p w:rsidR="00A0427C" w:rsidRDefault="00C23F3F">
            <w:pPr>
              <w:spacing w:line="360" w:lineRule="exact"/>
              <w:rPr>
                <w:rFonts w:ascii="宋体" w:eastAsia="宋体" w:hAnsi="宋体" w:cs="宋体"/>
                <w:kern w:val="0"/>
                <w:szCs w:val="21"/>
              </w:rPr>
            </w:pPr>
            <w:r>
              <w:rPr>
                <w:rFonts w:ascii="宋体" w:eastAsia="宋体" w:hAnsi="宋体" w:cs="宋体" w:hint="eastAsia"/>
                <w:kern w:val="0"/>
                <w:szCs w:val="21"/>
              </w:rPr>
              <w:t>通讯地址：扬州市润扬南路</w:t>
            </w:r>
            <w:r>
              <w:rPr>
                <w:rFonts w:ascii="宋体" w:eastAsia="宋体" w:hAnsi="宋体" w:cs="宋体" w:hint="eastAsia"/>
                <w:kern w:val="0"/>
                <w:szCs w:val="21"/>
              </w:rPr>
              <w:t>33</w:t>
            </w:r>
            <w:r>
              <w:rPr>
                <w:rFonts w:ascii="宋体" w:eastAsia="宋体" w:hAnsi="宋体" w:cs="宋体" w:hint="eastAsia"/>
                <w:kern w:val="0"/>
                <w:szCs w:val="21"/>
              </w:rPr>
              <w:t>号</w:t>
            </w:r>
          </w:p>
        </w:tc>
        <w:tc>
          <w:tcPr>
            <w:tcW w:w="5199" w:type="dxa"/>
            <w:noWrap/>
            <w:vAlign w:val="center"/>
          </w:tcPr>
          <w:p w:rsidR="00A0427C" w:rsidRDefault="00C23F3F">
            <w:pPr>
              <w:widowControl/>
              <w:spacing w:before="100" w:beforeAutospacing="1" w:after="100" w:afterAutospacing="1" w:line="360" w:lineRule="exact"/>
              <w:jc w:val="left"/>
              <w:rPr>
                <w:rFonts w:ascii="宋体" w:eastAsia="宋体" w:hAnsi="宋体" w:cs="宋体"/>
                <w:kern w:val="0"/>
                <w:szCs w:val="21"/>
              </w:rPr>
            </w:pPr>
            <w:r>
              <w:rPr>
                <w:rFonts w:ascii="宋体" w:eastAsia="宋体" w:hAnsi="宋体" w:cs="宋体" w:hint="eastAsia"/>
                <w:kern w:val="0"/>
                <w:szCs w:val="21"/>
              </w:rPr>
              <w:t>通讯地址：北京市丰台区科学城星火路</w:t>
            </w:r>
            <w:r>
              <w:rPr>
                <w:rFonts w:ascii="宋体" w:eastAsia="宋体" w:hAnsi="宋体" w:cs="宋体" w:hint="eastAsia"/>
                <w:kern w:val="0"/>
                <w:szCs w:val="21"/>
              </w:rPr>
              <w:t>11</w:t>
            </w:r>
            <w:r>
              <w:rPr>
                <w:rFonts w:ascii="宋体" w:eastAsia="宋体" w:hAnsi="宋体" w:cs="宋体" w:hint="eastAsia"/>
                <w:kern w:val="0"/>
                <w:szCs w:val="21"/>
              </w:rPr>
              <w:t>号</w:t>
            </w:r>
            <w:r>
              <w:rPr>
                <w:rFonts w:ascii="宋体" w:eastAsia="宋体" w:hAnsi="宋体" w:cs="宋体" w:hint="eastAsia"/>
                <w:kern w:val="0"/>
                <w:szCs w:val="21"/>
              </w:rPr>
              <w:t>2</w:t>
            </w:r>
            <w:r>
              <w:rPr>
                <w:rFonts w:ascii="宋体" w:eastAsia="宋体" w:hAnsi="宋体" w:cs="宋体" w:hint="eastAsia"/>
                <w:kern w:val="0"/>
                <w:szCs w:val="21"/>
              </w:rPr>
              <w:t>幢</w:t>
            </w:r>
            <w:r>
              <w:rPr>
                <w:rFonts w:ascii="宋体" w:eastAsia="宋体" w:hAnsi="宋体" w:cs="宋体" w:hint="eastAsia"/>
                <w:kern w:val="0"/>
                <w:szCs w:val="21"/>
              </w:rPr>
              <w:t>303</w:t>
            </w:r>
            <w:r>
              <w:rPr>
                <w:rFonts w:ascii="宋体" w:eastAsia="宋体" w:hAnsi="宋体" w:cs="宋体" w:hint="eastAsia"/>
                <w:kern w:val="0"/>
                <w:szCs w:val="21"/>
              </w:rPr>
              <w:t>室</w:t>
            </w:r>
          </w:p>
        </w:tc>
      </w:tr>
      <w:tr w:rsidR="00A0427C">
        <w:trPr>
          <w:trHeight w:val="414"/>
          <w:jc w:val="center"/>
        </w:trPr>
        <w:tc>
          <w:tcPr>
            <w:tcW w:w="4550"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联系人：</w:t>
            </w:r>
            <w:r>
              <w:rPr>
                <w:rFonts w:ascii="宋体" w:eastAsia="宋体" w:hAnsi="宋体" w:cs="宋体" w:hint="eastAsia"/>
                <w:kern w:val="0"/>
                <w:szCs w:val="21"/>
              </w:rPr>
              <w:t xml:space="preserve"> </w:t>
            </w:r>
          </w:p>
        </w:tc>
        <w:tc>
          <w:tcPr>
            <w:tcW w:w="5199"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联系人：</w:t>
            </w:r>
          </w:p>
        </w:tc>
      </w:tr>
      <w:tr w:rsidR="00A0427C">
        <w:trPr>
          <w:trHeight w:val="421"/>
          <w:jc w:val="center"/>
        </w:trPr>
        <w:tc>
          <w:tcPr>
            <w:tcW w:w="4550"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电话：</w:t>
            </w:r>
          </w:p>
        </w:tc>
        <w:tc>
          <w:tcPr>
            <w:tcW w:w="5199"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电话：</w:t>
            </w:r>
            <w:r>
              <w:rPr>
                <w:rFonts w:ascii="宋体" w:eastAsia="宋体" w:hAnsi="宋体" w:cs="宋体" w:hint="eastAsia"/>
                <w:bCs/>
                <w:kern w:val="0"/>
                <w:szCs w:val="21"/>
              </w:rPr>
              <w:t>010-51438155-319</w:t>
            </w:r>
          </w:p>
        </w:tc>
      </w:tr>
      <w:tr w:rsidR="00A0427C">
        <w:trPr>
          <w:trHeight w:val="399"/>
          <w:jc w:val="center"/>
        </w:trPr>
        <w:tc>
          <w:tcPr>
            <w:tcW w:w="4550"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邮编：</w:t>
            </w:r>
          </w:p>
        </w:tc>
        <w:tc>
          <w:tcPr>
            <w:tcW w:w="5199"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邮编：</w:t>
            </w:r>
            <w:r>
              <w:rPr>
                <w:rFonts w:ascii="宋体" w:eastAsia="宋体" w:hAnsi="宋体" w:cs="宋体" w:hint="eastAsia"/>
                <w:kern w:val="0"/>
                <w:szCs w:val="21"/>
              </w:rPr>
              <w:t>100165</w:t>
            </w:r>
          </w:p>
        </w:tc>
      </w:tr>
      <w:tr w:rsidR="00A0427C">
        <w:trPr>
          <w:trHeight w:val="432"/>
          <w:jc w:val="center"/>
        </w:trPr>
        <w:tc>
          <w:tcPr>
            <w:tcW w:w="4550"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开户银行：</w:t>
            </w:r>
            <w:r>
              <w:rPr>
                <w:rFonts w:ascii="宋体" w:eastAsia="宋体" w:hAnsi="宋体" w:cs="宋体"/>
                <w:bCs/>
                <w:szCs w:val="21"/>
              </w:rPr>
              <w:t>中国银行扬州分行开发区支行营业部</w:t>
            </w:r>
          </w:p>
        </w:tc>
        <w:tc>
          <w:tcPr>
            <w:tcW w:w="5199"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开户银行：</w:t>
            </w:r>
            <w:r>
              <w:rPr>
                <w:rFonts w:ascii="宋体" w:eastAsia="宋体" w:hAnsi="宋体" w:cs="宋体" w:hint="eastAsia"/>
                <w:szCs w:val="21"/>
              </w:rPr>
              <w:t>中国建设银行股份有限公司北京晓月苑支行</w:t>
            </w:r>
          </w:p>
        </w:tc>
      </w:tr>
      <w:tr w:rsidR="00A0427C">
        <w:trPr>
          <w:trHeight w:val="396"/>
          <w:jc w:val="center"/>
        </w:trPr>
        <w:tc>
          <w:tcPr>
            <w:tcW w:w="4550"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开户账号：</w:t>
            </w:r>
            <w:r>
              <w:rPr>
                <w:rFonts w:ascii="宋体" w:eastAsia="宋体" w:hAnsi="宋体" w:cs="宋体"/>
                <w:bCs/>
                <w:szCs w:val="21"/>
              </w:rPr>
              <w:t>489773587772</w:t>
            </w:r>
          </w:p>
        </w:tc>
        <w:tc>
          <w:tcPr>
            <w:tcW w:w="5199" w:type="dxa"/>
            <w:noWrap/>
            <w:vAlign w:val="center"/>
          </w:tcPr>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开户账号：</w:t>
            </w:r>
            <w:r>
              <w:rPr>
                <w:rFonts w:ascii="宋体" w:eastAsia="宋体" w:hAnsi="宋体" w:cs="Segoe UI"/>
                <w:szCs w:val="21"/>
                <w:shd w:val="clear" w:color="auto" w:fill="FFFFFF"/>
              </w:rPr>
              <w:t>11050165890000000105</w:t>
            </w:r>
          </w:p>
        </w:tc>
      </w:tr>
      <w:tr w:rsidR="00A0427C">
        <w:trPr>
          <w:trHeight w:val="558"/>
          <w:jc w:val="center"/>
        </w:trPr>
        <w:tc>
          <w:tcPr>
            <w:tcW w:w="4550" w:type="dxa"/>
            <w:noWrap/>
            <w:vAlign w:val="center"/>
          </w:tcPr>
          <w:p w:rsidR="00A0427C" w:rsidRDefault="00A0427C">
            <w:pPr>
              <w:widowControl/>
              <w:spacing w:before="100" w:beforeAutospacing="1" w:after="100" w:afterAutospacing="1" w:line="360" w:lineRule="exact"/>
              <w:rPr>
                <w:rFonts w:ascii="宋体" w:eastAsia="宋体" w:hAnsi="宋体" w:cs="宋体"/>
                <w:kern w:val="0"/>
                <w:szCs w:val="21"/>
              </w:rPr>
            </w:pPr>
          </w:p>
          <w:p w:rsidR="00A0427C" w:rsidRDefault="00C23F3F">
            <w:pPr>
              <w:widowControl/>
              <w:spacing w:before="100" w:beforeAutospacing="1" w:after="100" w:afterAutospacing="1" w:line="360" w:lineRule="exact"/>
              <w:rPr>
                <w:rFonts w:ascii="宋体" w:eastAsia="宋体" w:hAnsi="宋体" w:cs="宋体"/>
                <w:kern w:val="0"/>
                <w:szCs w:val="21"/>
              </w:rPr>
            </w:pPr>
            <w:r>
              <w:rPr>
                <w:rFonts w:ascii="宋体" w:eastAsia="宋体" w:hAnsi="宋体" w:cs="宋体" w:hint="eastAsia"/>
                <w:kern w:val="0"/>
                <w:szCs w:val="21"/>
              </w:rPr>
              <w:t>合同签订日期：</w:t>
            </w:r>
            <w:r>
              <w:rPr>
                <w:rFonts w:ascii="宋体" w:eastAsia="宋体" w:hAnsi="宋体" w:cs="宋体" w:hint="eastAsia"/>
                <w:kern w:val="0"/>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tc>
        <w:tc>
          <w:tcPr>
            <w:tcW w:w="5199" w:type="dxa"/>
            <w:noWrap/>
            <w:vAlign w:val="center"/>
          </w:tcPr>
          <w:p w:rsidR="00A0427C" w:rsidRDefault="00A0427C">
            <w:pPr>
              <w:widowControl/>
              <w:spacing w:before="100" w:beforeAutospacing="1" w:after="100" w:afterAutospacing="1" w:line="360" w:lineRule="exact"/>
              <w:rPr>
                <w:rFonts w:ascii="宋体" w:eastAsia="宋体" w:hAnsi="宋体" w:cs="宋体"/>
                <w:kern w:val="0"/>
                <w:szCs w:val="21"/>
              </w:rPr>
            </w:pPr>
          </w:p>
        </w:tc>
      </w:tr>
    </w:tbl>
    <w:p w:rsidR="00A0427C" w:rsidRDefault="00A0427C">
      <w:pPr>
        <w:spacing w:line="440" w:lineRule="exact"/>
        <w:ind w:firstLineChars="200" w:firstLine="480"/>
        <w:outlineLvl w:val="0"/>
        <w:rPr>
          <w:rFonts w:ascii="宋体" w:hAnsi="宋体" w:cs="宋体"/>
          <w:color w:val="C00000"/>
          <w:kern w:val="0"/>
          <w:sz w:val="24"/>
        </w:rPr>
      </w:pPr>
    </w:p>
    <w:p w:rsidR="00A0427C" w:rsidRDefault="00A0427C">
      <w:pPr>
        <w:rPr>
          <w:rFonts w:ascii="宋体" w:eastAsia="宋体" w:hAnsi="宋体"/>
          <w:b/>
          <w:sz w:val="36"/>
          <w:szCs w:val="36"/>
        </w:rPr>
      </w:pPr>
    </w:p>
    <w:p w:rsidR="00A0427C" w:rsidRDefault="00A0427C">
      <w:pPr>
        <w:rPr>
          <w:rFonts w:ascii="宋体" w:eastAsia="宋体" w:hAnsi="宋体"/>
          <w:b/>
          <w:sz w:val="36"/>
          <w:szCs w:val="36"/>
        </w:rPr>
      </w:pPr>
    </w:p>
    <w:p w:rsidR="00A0427C" w:rsidRDefault="00A0427C">
      <w:pPr>
        <w:rPr>
          <w:rFonts w:ascii="宋体" w:eastAsia="宋体" w:hAnsi="宋体"/>
          <w:b/>
          <w:sz w:val="36"/>
          <w:szCs w:val="36"/>
        </w:rPr>
      </w:pPr>
    </w:p>
    <w:p w:rsidR="00A0427C" w:rsidRDefault="00A0427C">
      <w:pPr>
        <w:rPr>
          <w:rFonts w:ascii="宋体" w:eastAsia="宋体" w:hAnsi="宋体"/>
          <w:b/>
          <w:sz w:val="36"/>
          <w:szCs w:val="36"/>
        </w:rPr>
      </w:pPr>
    </w:p>
    <w:p w:rsidR="00A0427C" w:rsidRDefault="00A0427C">
      <w:pPr>
        <w:pStyle w:val="a0"/>
        <w:ind w:firstLine="420"/>
        <w:rPr>
          <w:lang w:val="en-US"/>
        </w:rPr>
      </w:pPr>
    </w:p>
    <w:p w:rsidR="00A0427C" w:rsidRDefault="00A0427C">
      <w:pPr>
        <w:pStyle w:val="a0"/>
        <w:ind w:firstLine="420"/>
        <w:rPr>
          <w:lang w:val="en-US"/>
        </w:rPr>
      </w:pPr>
    </w:p>
    <w:p w:rsidR="00A0427C" w:rsidRDefault="00A0427C">
      <w:pPr>
        <w:pStyle w:val="a0"/>
        <w:ind w:firstLine="420"/>
        <w:rPr>
          <w:lang w:val="en-US"/>
        </w:rPr>
      </w:pPr>
    </w:p>
    <w:p w:rsidR="00A0427C" w:rsidRDefault="00A0427C">
      <w:pPr>
        <w:rPr>
          <w:rFonts w:ascii="宋体" w:eastAsia="宋体" w:hAnsi="宋体"/>
          <w:b/>
          <w:sz w:val="36"/>
          <w:szCs w:val="36"/>
        </w:rPr>
      </w:pPr>
    </w:p>
    <w:p w:rsidR="00A0427C" w:rsidRDefault="00A0427C">
      <w:pPr>
        <w:rPr>
          <w:rFonts w:ascii="宋体" w:eastAsia="宋体" w:hAnsi="宋体"/>
          <w:b/>
          <w:sz w:val="36"/>
          <w:szCs w:val="36"/>
        </w:rPr>
      </w:pPr>
    </w:p>
    <w:p w:rsidR="00A0427C" w:rsidRDefault="00A0427C">
      <w:pPr>
        <w:rPr>
          <w:rFonts w:ascii="宋体" w:eastAsia="宋体" w:hAnsi="宋体"/>
          <w:b/>
          <w:sz w:val="36"/>
          <w:szCs w:val="36"/>
        </w:rPr>
      </w:pPr>
    </w:p>
    <w:p w:rsidR="00A0427C" w:rsidRDefault="00A0427C">
      <w:pPr>
        <w:jc w:val="center"/>
        <w:rPr>
          <w:rFonts w:ascii="宋体" w:eastAsia="宋体" w:hAnsi="宋体" w:cs="宋体"/>
          <w:b/>
          <w:sz w:val="36"/>
          <w:szCs w:val="36"/>
        </w:rPr>
      </w:pPr>
    </w:p>
    <w:p w:rsidR="00A0427C" w:rsidRDefault="00C23F3F">
      <w:pPr>
        <w:jc w:val="center"/>
        <w:rPr>
          <w:rFonts w:ascii="宋体" w:eastAsia="宋体" w:hAnsi="宋体" w:cs="宋体"/>
          <w:b/>
          <w:sz w:val="36"/>
          <w:szCs w:val="36"/>
        </w:rPr>
      </w:pPr>
      <w:r>
        <w:rPr>
          <w:rFonts w:ascii="宋体" w:eastAsia="宋体" w:hAnsi="宋体" w:cs="宋体" w:hint="eastAsia"/>
          <w:b/>
          <w:sz w:val="36"/>
          <w:szCs w:val="36"/>
        </w:rPr>
        <w:lastRenderedPageBreak/>
        <w:t>第五章</w:t>
      </w:r>
      <w:r>
        <w:rPr>
          <w:rFonts w:ascii="宋体" w:eastAsia="MS Mincho" w:hAnsi="MS Mincho" w:cs="MS Mincho" w:hint="eastAsia"/>
          <w:b/>
          <w:sz w:val="36"/>
          <w:szCs w:val="36"/>
        </w:rPr>
        <w:t>  </w:t>
      </w:r>
      <w:r>
        <w:rPr>
          <w:rFonts w:ascii="宋体" w:eastAsia="宋体" w:hAnsi="宋体" w:cs="宋体" w:hint="eastAsia"/>
          <w:b/>
          <w:sz w:val="36"/>
          <w:szCs w:val="36"/>
        </w:rPr>
        <w:t>响应文件格式</w:t>
      </w:r>
    </w:p>
    <w:p w:rsidR="00A0427C" w:rsidRDefault="00C23F3F">
      <w:pPr>
        <w:jc w:val="center"/>
        <w:rPr>
          <w:rFonts w:ascii="宋体" w:hAnsi="宋体" w:cs="宋体"/>
          <w:b/>
          <w:sz w:val="72"/>
        </w:rPr>
      </w:pPr>
      <w:r>
        <w:rPr>
          <w:rFonts w:ascii="宋体" w:hAnsi="宋体" w:cs="宋体" w:hint="eastAsia"/>
          <w:b/>
          <w:sz w:val="72"/>
        </w:rPr>
        <w:t>投</w:t>
      </w:r>
      <w:r>
        <w:rPr>
          <w:rFonts w:ascii="宋体" w:hAnsi="宋体" w:cs="宋体" w:hint="eastAsia"/>
          <w:b/>
          <w:sz w:val="72"/>
        </w:rPr>
        <w:t xml:space="preserve">  </w:t>
      </w:r>
      <w:r>
        <w:rPr>
          <w:rFonts w:ascii="宋体" w:hAnsi="宋体" w:cs="宋体" w:hint="eastAsia"/>
          <w:b/>
          <w:sz w:val="72"/>
        </w:rPr>
        <w:t>标</w:t>
      </w:r>
      <w:r>
        <w:rPr>
          <w:rFonts w:ascii="宋体" w:hAnsi="宋体" w:cs="宋体" w:hint="eastAsia"/>
          <w:b/>
          <w:sz w:val="72"/>
        </w:rPr>
        <w:t xml:space="preserve">  </w:t>
      </w:r>
      <w:r>
        <w:rPr>
          <w:rFonts w:ascii="宋体" w:hAnsi="宋体" w:cs="宋体" w:hint="eastAsia"/>
          <w:b/>
          <w:sz w:val="72"/>
        </w:rPr>
        <w:t>文</w:t>
      </w:r>
      <w:r>
        <w:rPr>
          <w:rFonts w:ascii="宋体" w:hAnsi="宋体" w:cs="宋体" w:hint="eastAsia"/>
          <w:b/>
          <w:sz w:val="72"/>
        </w:rPr>
        <w:t xml:space="preserve">  </w:t>
      </w:r>
      <w:r>
        <w:rPr>
          <w:rFonts w:ascii="宋体" w:hAnsi="宋体" w:cs="宋体" w:hint="eastAsia"/>
          <w:b/>
          <w:sz w:val="72"/>
        </w:rPr>
        <w:t>件</w:t>
      </w:r>
    </w:p>
    <w:p w:rsidR="00A0427C" w:rsidRDefault="00A0427C">
      <w:pPr>
        <w:jc w:val="center"/>
        <w:rPr>
          <w:rFonts w:ascii="宋体" w:hAnsi="宋体" w:cs="宋体"/>
          <w:b/>
          <w:sz w:val="72"/>
        </w:rPr>
      </w:pPr>
    </w:p>
    <w:p w:rsidR="00A0427C" w:rsidRDefault="00A0427C">
      <w:pPr>
        <w:jc w:val="center"/>
        <w:rPr>
          <w:rFonts w:ascii="宋体" w:hAnsi="宋体" w:cs="宋体"/>
          <w:b/>
          <w:sz w:val="72"/>
        </w:rPr>
      </w:pPr>
    </w:p>
    <w:p w:rsidR="00A0427C" w:rsidRDefault="00A0427C">
      <w:pPr>
        <w:jc w:val="center"/>
        <w:rPr>
          <w:rFonts w:ascii="宋体" w:hAnsi="宋体" w:cs="宋体"/>
          <w:b/>
          <w:sz w:val="36"/>
        </w:rPr>
      </w:pPr>
    </w:p>
    <w:p w:rsidR="00A0427C" w:rsidRDefault="00A0427C">
      <w:pPr>
        <w:jc w:val="center"/>
        <w:rPr>
          <w:rFonts w:ascii="宋体" w:hAnsi="宋体" w:cs="宋体"/>
          <w:b/>
          <w:sz w:val="36"/>
        </w:rPr>
      </w:pPr>
    </w:p>
    <w:p w:rsidR="00A0427C" w:rsidRDefault="00A0427C">
      <w:pPr>
        <w:jc w:val="center"/>
        <w:rPr>
          <w:rFonts w:ascii="宋体" w:hAnsi="宋体" w:cs="宋体"/>
          <w:b/>
          <w:sz w:val="36"/>
        </w:rPr>
      </w:pPr>
    </w:p>
    <w:p w:rsidR="00A0427C" w:rsidRDefault="00C23F3F">
      <w:pPr>
        <w:ind w:firstLineChars="700" w:firstLine="2530"/>
        <w:rPr>
          <w:rFonts w:ascii="宋体" w:hAnsi="宋体" w:cs="宋体"/>
          <w:b/>
          <w:sz w:val="36"/>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名</w:t>
      </w:r>
      <w:r>
        <w:rPr>
          <w:rFonts w:ascii="宋体" w:hAnsi="宋体" w:cs="宋体" w:hint="eastAsia"/>
          <w:b/>
          <w:sz w:val="36"/>
        </w:rPr>
        <w:t xml:space="preserve"> </w:t>
      </w:r>
      <w:r>
        <w:rPr>
          <w:rFonts w:ascii="宋体" w:hAnsi="宋体" w:cs="宋体" w:hint="eastAsia"/>
          <w:b/>
          <w:sz w:val="36"/>
        </w:rPr>
        <w:t>称：</w:t>
      </w:r>
    </w:p>
    <w:p w:rsidR="00A0427C" w:rsidRDefault="00C23F3F">
      <w:pPr>
        <w:ind w:firstLineChars="700" w:firstLine="2530"/>
        <w:rPr>
          <w:rFonts w:ascii="宋体" w:hAnsi="宋体" w:cs="宋体"/>
          <w:b/>
          <w:sz w:val="36"/>
          <w:u w:val="single"/>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编</w:t>
      </w:r>
      <w:r>
        <w:rPr>
          <w:rFonts w:ascii="宋体" w:hAnsi="宋体" w:cs="宋体" w:hint="eastAsia"/>
          <w:b/>
          <w:sz w:val="36"/>
        </w:rPr>
        <w:t xml:space="preserve"> </w:t>
      </w:r>
      <w:r>
        <w:rPr>
          <w:rFonts w:ascii="宋体" w:hAnsi="宋体" w:cs="宋体" w:hint="eastAsia"/>
          <w:b/>
          <w:sz w:val="36"/>
        </w:rPr>
        <w:t>号：</w:t>
      </w:r>
    </w:p>
    <w:p w:rsidR="00A0427C" w:rsidRDefault="00A0427C">
      <w:pPr>
        <w:rPr>
          <w:rFonts w:ascii="宋体" w:hAnsi="宋体" w:cs="宋体"/>
          <w:b/>
          <w:sz w:val="36"/>
        </w:rPr>
      </w:pPr>
    </w:p>
    <w:p w:rsidR="00A0427C" w:rsidRDefault="00A0427C">
      <w:pPr>
        <w:rPr>
          <w:rFonts w:ascii="宋体" w:hAnsi="宋体" w:cs="宋体"/>
          <w:b/>
          <w:sz w:val="36"/>
        </w:rPr>
      </w:pPr>
    </w:p>
    <w:p w:rsidR="00A0427C" w:rsidRDefault="00A0427C">
      <w:pPr>
        <w:rPr>
          <w:rFonts w:ascii="宋体" w:hAnsi="宋体" w:cs="宋体"/>
          <w:b/>
          <w:sz w:val="36"/>
        </w:rPr>
      </w:pPr>
    </w:p>
    <w:p w:rsidR="00A0427C" w:rsidRDefault="00A0427C">
      <w:pPr>
        <w:rPr>
          <w:rFonts w:ascii="宋体" w:hAnsi="宋体" w:cs="宋体"/>
          <w:b/>
          <w:sz w:val="36"/>
        </w:rPr>
      </w:pPr>
    </w:p>
    <w:p w:rsidR="00A0427C" w:rsidRDefault="00A0427C">
      <w:pPr>
        <w:rPr>
          <w:rFonts w:ascii="宋体" w:hAnsi="宋体" w:cs="宋体"/>
          <w:b/>
          <w:sz w:val="36"/>
        </w:rPr>
      </w:pPr>
    </w:p>
    <w:p w:rsidR="00A0427C" w:rsidRDefault="00A0427C">
      <w:pPr>
        <w:rPr>
          <w:rFonts w:ascii="宋体" w:hAnsi="宋体" w:cs="宋体"/>
          <w:b/>
          <w:sz w:val="36"/>
        </w:rPr>
      </w:pPr>
    </w:p>
    <w:p w:rsidR="00A0427C" w:rsidRDefault="00A0427C">
      <w:pPr>
        <w:rPr>
          <w:rFonts w:ascii="宋体" w:hAnsi="宋体" w:cs="宋体"/>
          <w:b/>
          <w:sz w:val="36"/>
        </w:rPr>
      </w:pPr>
    </w:p>
    <w:p w:rsidR="00A0427C" w:rsidRDefault="00C23F3F">
      <w:pPr>
        <w:rPr>
          <w:rFonts w:ascii="宋体" w:hAnsi="宋体" w:cs="宋体"/>
          <w:b/>
          <w:sz w:val="36"/>
          <w:u w:val="single"/>
        </w:rPr>
      </w:pPr>
      <w:r>
        <w:rPr>
          <w:rFonts w:ascii="宋体" w:hAnsi="宋体" w:cs="宋体" w:hint="eastAsia"/>
          <w:b/>
          <w:sz w:val="36"/>
        </w:rPr>
        <w:t>谈判人名称</w:t>
      </w:r>
      <w:r>
        <w:rPr>
          <w:rFonts w:ascii="宋体" w:hAnsi="宋体" w:cs="宋体" w:hint="eastAsia"/>
          <w:b/>
          <w:sz w:val="36"/>
        </w:rPr>
        <w:t xml:space="preserve"> </w:t>
      </w:r>
      <w:r>
        <w:rPr>
          <w:rFonts w:ascii="宋体" w:hAnsi="宋体" w:cs="宋体" w:hint="eastAsia"/>
          <w:b/>
          <w:sz w:val="36"/>
        </w:rPr>
        <w:t>：</w:t>
      </w:r>
    </w:p>
    <w:p w:rsidR="00A0427C" w:rsidRDefault="00C23F3F">
      <w:pPr>
        <w:rPr>
          <w:rFonts w:ascii="宋体" w:hAnsi="宋体" w:cs="宋体"/>
          <w:b/>
          <w:sz w:val="36"/>
        </w:rPr>
      </w:pPr>
      <w:r>
        <w:rPr>
          <w:rFonts w:ascii="宋体" w:hAnsi="宋体" w:cs="宋体" w:hint="eastAsia"/>
          <w:b/>
          <w:sz w:val="36"/>
        </w:rPr>
        <w:t xml:space="preserve">             </w:t>
      </w:r>
      <w:r>
        <w:rPr>
          <w:rFonts w:ascii="宋体" w:hAnsi="宋体" w:cs="宋体" w:hint="eastAsia"/>
          <w:b/>
          <w:sz w:val="36"/>
        </w:rPr>
        <w:t>日</w:t>
      </w:r>
      <w:r>
        <w:rPr>
          <w:rFonts w:ascii="宋体" w:hAnsi="宋体" w:cs="宋体" w:hint="eastAsia"/>
          <w:b/>
          <w:sz w:val="36"/>
        </w:rPr>
        <w:t xml:space="preserve">      </w:t>
      </w:r>
      <w:r>
        <w:rPr>
          <w:rFonts w:ascii="宋体" w:hAnsi="宋体" w:cs="宋体" w:hint="eastAsia"/>
          <w:b/>
          <w:sz w:val="36"/>
        </w:rPr>
        <w:t>期</w:t>
      </w:r>
      <w:r>
        <w:rPr>
          <w:rFonts w:ascii="宋体" w:hAnsi="宋体" w:cs="宋体" w:hint="eastAsia"/>
          <w:b/>
          <w:sz w:val="36"/>
        </w:rPr>
        <w:t xml:space="preserve"> </w:t>
      </w:r>
      <w:r>
        <w:rPr>
          <w:rFonts w:ascii="宋体" w:hAnsi="宋体" w:cs="宋体" w:hint="eastAsia"/>
          <w:b/>
          <w:sz w:val="36"/>
        </w:rPr>
        <w:t>：</w:t>
      </w:r>
    </w:p>
    <w:p w:rsidR="00A0427C" w:rsidRDefault="00A0427C">
      <w:pPr>
        <w:spacing w:line="440" w:lineRule="exact"/>
        <w:jc w:val="center"/>
        <w:rPr>
          <w:rFonts w:ascii="宋体" w:hAnsi="宋体" w:cs="宋体"/>
          <w:b/>
          <w:bCs/>
          <w:sz w:val="32"/>
          <w:szCs w:val="32"/>
        </w:rPr>
      </w:pPr>
    </w:p>
    <w:p w:rsidR="00A0427C" w:rsidRDefault="00A0427C">
      <w:pPr>
        <w:spacing w:line="440" w:lineRule="exact"/>
        <w:jc w:val="center"/>
        <w:rPr>
          <w:rFonts w:ascii="宋体" w:hAnsi="宋体" w:cs="宋体"/>
          <w:b/>
          <w:bCs/>
          <w:sz w:val="32"/>
          <w:szCs w:val="32"/>
        </w:rPr>
      </w:pPr>
    </w:p>
    <w:p w:rsidR="00A0427C" w:rsidRDefault="00A0427C">
      <w:pPr>
        <w:spacing w:line="440" w:lineRule="exact"/>
        <w:jc w:val="center"/>
        <w:rPr>
          <w:rFonts w:ascii="宋体" w:hAnsi="宋体" w:cs="宋体"/>
          <w:b/>
          <w:bCs/>
          <w:sz w:val="32"/>
          <w:szCs w:val="32"/>
        </w:rPr>
      </w:pPr>
    </w:p>
    <w:p w:rsidR="00A0427C" w:rsidRDefault="00A0427C">
      <w:pPr>
        <w:spacing w:line="440" w:lineRule="exact"/>
        <w:jc w:val="center"/>
        <w:rPr>
          <w:rFonts w:ascii="宋体" w:hAnsi="宋体" w:cs="宋体"/>
          <w:b/>
          <w:bCs/>
          <w:sz w:val="32"/>
          <w:szCs w:val="32"/>
        </w:rPr>
      </w:pPr>
    </w:p>
    <w:p w:rsidR="00A0427C" w:rsidRDefault="00C23F3F">
      <w:pPr>
        <w:spacing w:line="440" w:lineRule="exact"/>
        <w:jc w:val="center"/>
        <w:rPr>
          <w:rFonts w:ascii="宋体" w:hAnsi="宋体" w:cs="宋体"/>
          <w:b/>
          <w:bCs/>
          <w:sz w:val="32"/>
          <w:szCs w:val="32"/>
        </w:rPr>
      </w:pPr>
      <w:r>
        <w:rPr>
          <w:rFonts w:ascii="宋体" w:hAnsi="宋体" w:cs="宋体" w:hint="eastAsia"/>
          <w:b/>
          <w:bCs/>
          <w:sz w:val="32"/>
          <w:szCs w:val="32"/>
        </w:rPr>
        <w:lastRenderedPageBreak/>
        <w:t>谈判主要文件目录</w:t>
      </w:r>
    </w:p>
    <w:p w:rsidR="00A0427C" w:rsidRDefault="00C23F3F">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谈判函</w:t>
      </w:r>
    </w:p>
    <w:p w:rsidR="00A0427C" w:rsidRDefault="00C23F3F">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谈判人资格证明材料</w:t>
      </w:r>
    </w:p>
    <w:p w:rsidR="00A0427C" w:rsidRDefault="00C23F3F">
      <w:pPr>
        <w:ind w:firstLineChars="200" w:firstLine="480"/>
        <w:rPr>
          <w:rFonts w:ascii="宋体" w:hAnsi="宋体" w:cs="宋体"/>
          <w:sz w:val="24"/>
        </w:rPr>
      </w:pPr>
      <w:r>
        <w:rPr>
          <w:rFonts w:ascii="宋体" w:hAnsi="宋体" w:cs="宋体" w:hint="eastAsia"/>
          <w:sz w:val="24"/>
        </w:rPr>
        <w:t>三、开标一览表</w:t>
      </w:r>
    </w:p>
    <w:p w:rsidR="00A0427C" w:rsidRDefault="00C23F3F">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A0427C" w:rsidRDefault="00C23F3F">
      <w:pPr>
        <w:ind w:firstLineChars="200" w:firstLine="480"/>
        <w:rPr>
          <w:rFonts w:ascii="宋体" w:hAnsi="宋体" w:cs="宋体"/>
          <w:sz w:val="24"/>
        </w:rPr>
      </w:pPr>
      <w:r>
        <w:rPr>
          <w:rFonts w:ascii="宋体" w:hAnsi="宋体" w:cs="宋体" w:hint="eastAsia"/>
          <w:sz w:val="24"/>
        </w:rPr>
        <w:t>五、商务条款响应及偏离表</w:t>
      </w:r>
    </w:p>
    <w:p w:rsidR="00A0427C" w:rsidRDefault="00C23F3F">
      <w:pPr>
        <w:ind w:firstLineChars="200" w:firstLine="480"/>
        <w:rPr>
          <w:rFonts w:ascii="宋体" w:hAnsi="宋体" w:cs="宋体"/>
          <w:sz w:val="24"/>
          <w:szCs w:val="24"/>
        </w:rPr>
      </w:pPr>
      <w:r>
        <w:rPr>
          <w:rFonts w:ascii="宋体" w:hAnsi="宋体" w:cs="宋体" w:hint="eastAsia"/>
          <w:sz w:val="24"/>
          <w:szCs w:val="24"/>
        </w:rPr>
        <w:t>六、谈判人业绩情况</w:t>
      </w:r>
    </w:p>
    <w:p w:rsidR="00A0427C" w:rsidRDefault="00C23F3F">
      <w:pPr>
        <w:ind w:firstLineChars="200" w:firstLine="480"/>
        <w:rPr>
          <w:rFonts w:ascii="宋体" w:hAnsi="宋体" w:cs="宋体"/>
          <w:sz w:val="24"/>
        </w:rPr>
      </w:pPr>
      <w:r>
        <w:rPr>
          <w:rFonts w:ascii="宋体" w:hAnsi="宋体" w:cs="宋体" w:hint="eastAsia"/>
          <w:sz w:val="24"/>
        </w:rPr>
        <w:t>七、谈判人其它声明及材</w:t>
      </w:r>
    </w:p>
    <w:p w:rsidR="00A0427C" w:rsidRDefault="00A0427C">
      <w:pPr>
        <w:spacing w:line="440" w:lineRule="exact"/>
        <w:rPr>
          <w:rFonts w:ascii="宋体" w:hAnsi="宋体" w:cs="宋体"/>
          <w:sz w:val="24"/>
        </w:rPr>
      </w:pPr>
    </w:p>
    <w:p w:rsidR="00A0427C" w:rsidRDefault="00A0427C">
      <w:pPr>
        <w:pStyle w:val="2"/>
        <w:ind w:firstLineChars="1000" w:firstLine="3213"/>
        <w:jc w:val="both"/>
        <w:rPr>
          <w:rFonts w:ascii="宋体" w:eastAsia="宋体" w:hAnsi="宋体" w:cs="宋体"/>
          <w:bCs w:val="0"/>
          <w:sz w:val="32"/>
          <w:szCs w:val="32"/>
        </w:rPr>
      </w:pPr>
    </w:p>
    <w:p w:rsidR="00A0427C" w:rsidRDefault="00A0427C">
      <w:pPr>
        <w:pStyle w:val="2"/>
        <w:ind w:firstLineChars="1000" w:firstLine="3213"/>
        <w:jc w:val="both"/>
        <w:rPr>
          <w:rFonts w:ascii="宋体" w:eastAsia="宋体" w:hAnsi="宋体" w:cs="宋体"/>
          <w:bCs w:val="0"/>
          <w:sz w:val="32"/>
          <w:szCs w:val="32"/>
        </w:rPr>
      </w:pPr>
    </w:p>
    <w:p w:rsidR="00A0427C" w:rsidRDefault="00A0427C">
      <w:pPr>
        <w:pStyle w:val="2"/>
        <w:ind w:firstLineChars="1000" w:firstLine="3213"/>
        <w:jc w:val="both"/>
        <w:rPr>
          <w:rFonts w:ascii="宋体" w:eastAsia="宋体" w:hAnsi="宋体" w:cs="宋体"/>
          <w:bCs w:val="0"/>
          <w:sz w:val="32"/>
          <w:szCs w:val="32"/>
        </w:rPr>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rPr>
          <w:rFonts w:hint="eastAsia"/>
        </w:rPr>
      </w:pPr>
    </w:p>
    <w:p w:rsidR="00B30099" w:rsidRDefault="00B30099">
      <w:pPr>
        <w:pStyle w:val="a1"/>
        <w:rPr>
          <w:rFonts w:hint="eastAsia"/>
        </w:rPr>
      </w:pPr>
    </w:p>
    <w:p w:rsidR="00B30099" w:rsidRDefault="00B30099">
      <w:pPr>
        <w:pStyle w:val="a1"/>
        <w:rPr>
          <w:rFonts w:hint="eastAsia"/>
        </w:rPr>
      </w:pPr>
    </w:p>
    <w:p w:rsidR="00B30099" w:rsidRDefault="00B30099">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A0427C">
      <w:pPr>
        <w:pStyle w:val="a1"/>
      </w:pPr>
    </w:p>
    <w:p w:rsidR="00A0427C" w:rsidRDefault="00C23F3F">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一、谈判函格式</w:t>
      </w:r>
    </w:p>
    <w:p w:rsidR="00A0427C" w:rsidRDefault="00C23F3F">
      <w:pPr>
        <w:pStyle w:val="ad"/>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A0427C" w:rsidRDefault="00C23F3F">
      <w:pPr>
        <w:pStyle w:val="ad"/>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根据贵方的项目编号为招标文件，正式授权下述签字人</w:t>
      </w:r>
      <w:r>
        <w:rPr>
          <w:rFonts w:ascii="宋体" w:hAnsi="宋体" w:cs="宋体" w:hint="eastAsia"/>
          <w:kern w:val="2"/>
          <w:szCs w:val="21"/>
        </w:rPr>
        <w:t>_____________________(</w:t>
      </w:r>
      <w:r>
        <w:rPr>
          <w:rFonts w:ascii="宋体" w:hAnsi="宋体" w:cs="宋体" w:hint="eastAsia"/>
          <w:kern w:val="2"/>
          <w:szCs w:val="21"/>
        </w:rPr>
        <w:t>姓名和职务</w:t>
      </w:r>
      <w:r>
        <w:rPr>
          <w:rFonts w:ascii="宋体" w:hAnsi="宋体" w:cs="宋体" w:hint="eastAsia"/>
          <w:kern w:val="2"/>
          <w:szCs w:val="21"/>
        </w:rPr>
        <w:t>)</w:t>
      </w:r>
      <w:r>
        <w:rPr>
          <w:rFonts w:ascii="宋体" w:hAnsi="宋体" w:cs="宋体" w:hint="eastAsia"/>
          <w:kern w:val="2"/>
          <w:szCs w:val="21"/>
        </w:rPr>
        <w:t>代表我方</w:t>
      </w:r>
      <w:r>
        <w:rPr>
          <w:rFonts w:ascii="宋体" w:hAnsi="宋体" w:cs="宋体" w:hint="eastAsia"/>
          <w:kern w:val="2"/>
          <w:szCs w:val="21"/>
        </w:rPr>
        <w:t>____________</w:t>
      </w:r>
      <w:r>
        <w:rPr>
          <w:rFonts w:ascii="宋体" w:hAnsi="宋体" w:cs="宋体" w:hint="eastAsia"/>
          <w:kern w:val="2"/>
          <w:szCs w:val="21"/>
          <w:u w:val="single"/>
        </w:rPr>
        <w:t xml:space="preserve">    __</w:t>
      </w:r>
      <w:r>
        <w:rPr>
          <w:rFonts w:ascii="宋体" w:hAnsi="宋体" w:cs="宋体" w:hint="eastAsia"/>
          <w:kern w:val="2"/>
          <w:szCs w:val="21"/>
        </w:rPr>
        <w:t>（谈判人的名称），全权处理本次项目谈判的有关事宜。</w:t>
      </w:r>
    </w:p>
    <w:p w:rsidR="00A0427C" w:rsidRDefault="00C23F3F">
      <w:pPr>
        <w:pStyle w:val="ad"/>
        <w:spacing w:before="0" w:after="0" w:line="420" w:lineRule="exact"/>
        <w:ind w:firstLineChars="200"/>
        <w:rPr>
          <w:rFonts w:ascii="宋体" w:hAnsi="宋体" w:cs="宋体"/>
          <w:kern w:val="2"/>
          <w:szCs w:val="21"/>
        </w:rPr>
      </w:pPr>
      <w:r>
        <w:rPr>
          <w:rFonts w:ascii="宋体" w:hAnsi="宋体" w:cs="宋体" w:hint="eastAsia"/>
          <w:kern w:val="2"/>
          <w:szCs w:val="21"/>
        </w:rPr>
        <w:t>据此函，</w:t>
      </w:r>
      <w:r>
        <w:rPr>
          <w:rFonts w:ascii="宋体" w:hAnsi="宋体" w:cs="宋体" w:hint="eastAsia"/>
          <w:kern w:val="2"/>
          <w:szCs w:val="21"/>
        </w:rPr>
        <w:t>__________</w:t>
      </w:r>
      <w:r>
        <w:rPr>
          <w:rFonts w:ascii="宋体" w:hAnsi="宋体" w:cs="宋体" w:hint="eastAsia"/>
          <w:kern w:val="2"/>
          <w:szCs w:val="21"/>
        </w:rPr>
        <w:t>签字人兹宣布同意如下：</w:t>
      </w:r>
    </w:p>
    <w:p w:rsidR="00A0427C" w:rsidRDefault="00C23F3F">
      <w:pPr>
        <w:pStyle w:val="ad"/>
        <w:spacing w:before="0" w:after="0" w:line="420" w:lineRule="exac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按采购文件规定的各项要求，向买方提供所需货物与服务。</w:t>
      </w:r>
    </w:p>
    <w:p w:rsidR="00A0427C" w:rsidRDefault="00C23F3F">
      <w:pPr>
        <w:pStyle w:val="ad"/>
        <w:spacing w:before="0" w:after="0" w:line="420" w:lineRule="exact"/>
        <w:ind w:firstLineChars="200"/>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我们完全理解贵方不一定将合同授予最低报价的谈判人。</w:t>
      </w:r>
    </w:p>
    <w:p w:rsidR="00A0427C" w:rsidRDefault="00C23F3F">
      <w:pPr>
        <w:pStyle w:val="ad"/>
        <w:spacing w:before="0" w:after="0" w:line="420" w:lineRule="exact"/>
        <w:ind w:firstLineChars="200"/>
        <w:rPr>
          <w:rFonts w:ascii="宋体" w:hAnsi="宋体" w:cs="宋体"/>
          <w:kern w:val="2"/>
          <w:szCs w:val="21"/>
        </w:rPr>
      </w:pPr>
      <w:r>
        <w:rPr>
          <w:rFonts w:ascii="宋体" w:hAnsi="宋体" w:cs="宋体" w:hint="eastAsia"/>
          <w:kern w:val="2"/>
          <w:szCs w:val="21"/>
        </w:rPr>
        <w:t>3.</w:t>
      </w:r>
      <w:r>
        <w:rPr>
          <w:rFonts w:ascii="宋体" w:hAnsi="宋体" w:cs="宋体" w:hint="eastAsia"/>
          <w:kern w:val="2"/>
          <w:szCs w:val="21"/>
        </w:rPr>
        <w:t>我们已详细审核全部采购文件及其有效补充文件，我们知道必须放弃提出含糊不清或误解问题的权利。</w:t>
      </w:r>
    </w:p>
    <w:p w:rsidR="00A0427C" w:rsidRDefault="00C23F3F">
      <w:pPr>
        <w:pStyle w:val="ad"/>
        <w:spacing w:before="0" w:after="0" w:line="420" w:lineRule="exact"/>
        <w:rPr>
          <w:rFonts w:ascii="宋体" w:hAnsi="宋体" w:cs="宋体"/>
          <w:kern w:val="2"/>
          <w:szCs w:val="21"/>
        </w:rPr>
      </w:pPr>
      <w:r>
        <w:rPr>
          <w:rFonts w:ascii="宋体" w:hAnsi="宋体" w:cs="宋体" w:hint="eastAsia"/>
          <w:kern w:val="2"/>
          <w:szCs w:val="21"/>
        </w:rPr>
        <w:t>4.</w:t>
      </w:r>
      <w:r>
        <w:rPr>
          <w:rFonts w:ascii="宋体" w:hAnsi="宋体" w:cs="宋体" w:hint="eastAsia"/>
          <w:kern w:val="2"/>
          <w:szCs w:val="21"/>
        </w:rPr>
        <w:t>我们同意从规定的开标日期起遵循本谈判文件，并在</w:t>
      </w:r>
      <w:r>
        <w:rPr>
          <w:rFonts w:ascii="宋体" w:hAnsi="宋体" w:cs="宋体" w:hint="eastAsia"/>
          <w:kern w:val="2"/>
          <w:szCs w:val="21"/>
        </w:rPr>
        <w:t>规定的谈判有效期期满之前均具有约束力。</w:t>
      </w:r>
    </w:p>
    <w:p w:rsidR="00A0427C" w:rsidRDefault="00C23F3F">
      <w:pPr>
        <w:pStyle w:val="ad"/>
        <w:spacing w:before="0" w:after="0" w:line="420" w:lineRule="exact"/>
        <w:rPr>
          <w:rFonts w:ascii="宋体" w:hAnsi="宋体" w:cs="宋体"/>
          <w:kern w:val="2"/>
          <w:szCs w:val="21"/>
        </w:rPr>
      </w:pPr>
      <w:r>
        <w:rPr>
          <w:rFonts w:ascii="宋体" w:hAnsi="宋体" w:cs="宋体" w:hint="eastAsia"/>
          <w:kern w:val="2"/>
          <w:szCs w:val="21"/>
        </w:rPr>
        <w:t>5.</w:t>
      </w:r>
      <w:r>
        <w:rPr>
          <w:rFonts w:ascii="宋体" w:hAnsi="宋体" w:cs="宋体" w:hint="eastAsia"/>
          <w:kern w:val="2"/>
          <w:szCs w:val="21"/>
        </w:rPr>
        <w:t>如果在开标后规定的谈判有效期内撤回谈判或中标后拒绝签订合同，我们的谈判保证金可被贵方没收。</w:t>
      </w:r>
    </w:p>
    <w:p w:rsidR="00A0427C" w:rsidRDefault="00C23F3F">
      <w:pPr>
        <w:pStyle w:val="ad"/>
        <w:spacing w:before="0" w:after="0" w:line="420" w:lineRule="exact"/>
        <w:rPr>
          <w:rFonts w:ascii="宋体" w:hAnsi="宋体" w:cs="宋体"/>
          <w:kern w:val="2"/>
          <w:szCs w:val="21"/>
        </w:rPr>
      </w:pPr>
      <w:r>
        <w:rPr>
          <w:rFonts w:ascii="宋体" w:hAnsi="宋体" w:cs="宋体" w:hint="eastAsia"/>
          <w:kern w:val="2"/>
          <w:szCs w:val="21"/>
        </w:rPr>
        <w:t>6.</w:t>
      </w:r>
      <w:r>
        <w:rPr>
          <w:rFonts w:ascii="宋体" w:hAnsi="宋体" w:cs="宋体" w:hint="eastAsia"/>
          <w:kern w:val="2"/>
          <w:szCs w:val="21"/>
        </w:rPr>
        <w:t>同意向贵方提供贵方可能另外要求的与谈判有关的任何证据或资料，并保证我方已提供和将要提供的文件是真实的、准确的。</w:t>
      </w:r>
    </w:p>
    <w:p w:rsidR="00A0427C" w:rsidRDefault="00C23F3F">
      <w:pPr>
        <w:pStyle w:val="ad"/>
        <w:spacing w:before="0" w:after="0" w:line="420" w:lineRule="exact"/>
        <w:rPr>
          <w:rFonts w:ascii="宋体" w:hAnsi="宋体" w:cs="宋体"/>
          <w:kern w:val="2"/>
          <w:szCs w:val="21"/>
        </w:rPr>
      </w:pPr>
      <w:r>
        <w:rPr>
          <w:rFonts w:ascii="宋体" w:hAnsi="宋体" w:cs="宋体" w:hint="eastAsia"/>
          <w:kern w:val="2"/>
          <w:szCs w:val="21"/>
        </w:rPr>
        <w:t>7.</w:t>
      </w:r>
      <w:r>
        <w:rPr>
          <w:rFonts w:ascii="宋体" w:hAnsi="宋体" w:cs="宋体" w:hint="eastAsia"/>
          <w:kern w:val="2"/>
          <w:szCs w:val="21"/>
        </w:rPr>
        <w:t>一旦我方中标</w:t>
      </w:r>
      <w:r>
        <w:rPr>
          <w:rFonts w:ascii="宋体" w:hAnsi="宋体" w:cs="宋体" w:hint="eastAsia"/>
          <w:kern w:val="2"/>
          <w:szCs w:val="21"/>
        </w:rPr>
        <w:t>,</w:t>
      </w:r>
      <w:r>
        <w:rPr>
          <w:rFonts w:ascii="宋体" w:hAnsi="宋体" w:cs="宋体" w:hint="eastAsia"/>
          <w:kern w:val="2"/>
          <w:szCs w:val="21"/>
        </w:rPr>
        <w:t>我方将根据采购文件的规定，严格履行合同的责任和义务</w:t>
      </w:r>
      <w:r>
        <w:rPr>
          <w:rFonts w:ascii="宋体" w:hAnsi="宋体" w:cs="宋体" w:hint="eastAsia"/>
          <w:kern w:val="2"/>
          <w:szCs w:val="21"/>
        </w:rPr>
        <w:t>,</w:t>
      </w:r>
      <w:r>
        <w:rPr>
          <w:rFonts w:ascii="宋体" w:hAnsi="宋体" w:cs="宋体" w:hint="eastAsia"/>
          <w:kern w:val="2"/>
          <w:szCs w:val="21"/>
        </w:rPr>
        <w:t>并保证在采购文件规定的时间完成项目，交付买方验收、使用。</w:t>
      </w:r>
    </w:p>
    <w:p w:rsidR="00A0427C" w:rsidRDefault="00C23F3F">
      <w:pPr>
        <w:pStyle w:val="ad"/>
        <w:spacing w:before="0" w:after="0" w:line="420" w:lineRule="exact"/>
        <w:ind w:firstLineChars="200"/>
        <w:rPr>
          <w:rFonts w:ascii="宋体" w:hAnsi="宋体" w:cs="宋体"/>
          <w:kern w:val="2"/>
          <w:szCs w:val="21"/>
        </w:rPr>
      </w:pPr>
      <w:r>
        <w:rPr>
          <w:rFonts w:ascii="宋体" w:hAnsi="宋体" w:cs="宋体" w:hint="eastAsia"/>
          <w:kern w:val="2"/>
          <w:szCs w:val="21"/>
        </w:rPr>
        <w:t>8.</w:t>
      </w:r>
      <w:r>
        <w:rPr>
          <w:rFonts w:ascii="宋体" w:hAnsi="宋体" w:cs="宋体" w:hint="eastAsia"/>
          <w:kern w:val="2"/>
          <w:szCs w:val="21"/>
        </w:rPr>
        <w:t>遵守采购文件中要求的收费项目和标准。</w:t>
      </w:r>
    </w:p>
    <w:p w:rsidR="00A0427C" w:rsidRDefault="00C23F3F">
      <w:pPr>
        <w:pStyle w:val="ad"/>
        <w:spacing w:before="0" w:after="0" w:line="420" w:lineRule="exact"/>
        <w:ind w:firstLineChars="200"/>
        <w:rPr>
          <w:rFonts w:ascii="宋体" w:hAnsi="宋体" w:cs="宋体"/>
          <w:kern w:val="2"/>
          <w:szCs w:val="21"/>
        </w:rPr>
      </w:pPr>
      <w:r>
        <w:rPr>
          <w:rFonts w:ascii="宋体" w:hAnsi="宋体" w:cs="宋体" w:hint="eastAsia"/>
          <w:kern w:val="2"/>
          <w:szCs w:val="21"/>
        </w:rPr>
        <w:t>9.</w:t>
      </w:r>
      <w:r>
        <w:rPr>
          <w:rFonts w:ascii="宋体" w:hAnsi="宋体" w:cs="宋体" w:hint="eastAsia"/>
          <w:kern w:val="2"/>
          <w:szCs w:val="21"/>
        </w:rPr>
        <w:t>与本谈判有关的正式通讯地址为：</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w:t>
      </w:r>
      <w:r>
        <w:rPr>
          <w:rFonts w:ascii="宋体" w:hAnsi="宋体" w:cs="宋体" w:hint="eastAsia"/>
          <w:kern w:val="2"/>
          <w:szCs w:val="21"/>
        </w:rPr>
        <w:t xml:space="preserve">        </w:t>
      </w:r>
      <w:r>
        <w:rPr>
          <w:rFonts w:ascii="宋体" w:hAnsi="宋体" w:cs="宋体" w:hint="eastAsia"/>
          <w:kern w:val="2"/>
          <w:szCs w:val="21"/>
        </w:rPr>
        <w:t>址：</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w:t>
      </w:r>
      <w:r>
        <w:rPr>
          <w:rFonts w:ascii="宋体" w:hAnsi="宋体" w:cs="宋体" w:hint="eastAsia"/>
          <w:kern w:val="2"/>
          <w:szCs w:val="21"/>
        </w:rPr>
        <w:t xml:space="preserve">        </w:t>
      </w:r>
      <w:r>
        <w:rPr>
          <w:rFonts w:ascii="宋体" w:hAnsi="宋体" w:cs="宋体" w:hint="eastAsia"/>
          <w:kern w:val="2"/>
          <w:szCs w:val="21"/>
        </w:rPr>
        <w:t>编：</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w:t>
      </w:r>
      <w:r>
        <w:rPr>
          <w:rFonts w:ascii="宋体" w:hAnsi="宋体" w:cs="宋体" w:hint="eastAsia"/>
          <w:kern w:val="2"/>
          <w:szCs w:val="21"/>
        </w:rPr>
        <w:t xml:space="preserve">  </w:t>
      </w:r>
      <w:r>
        <w:rPr>
          <w:rFonts w:ascii="宋体" w:hAnsi="宋体" w:cs="宋体" w:hint="eastAsia"/>
          <w:kern w:val="2"/>
          <w:szCs w:val="21"/>
        </w:rPr>
        <w:t xml:space="preserve">      </w:t>
      </w:r>
      <w:r>
        <w:rPr>
          <w:rFonts w:ascii="宋体" w:hAnsi="宋体" w:cs="宋体" w:hint="eastAsia"/>
          <w:kern w:val="2"/>
          <w:szCs w:val="21"/>
        </w:rPr>
        <w:t>话：</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w:t>
      </w:r>
      <w:r>
        <w:rPr>
          <w:rFonts w:ascii="宋体" w:hAnsi="宋体" w:cs="宋体" w:hint="eastAsia"/>
          <w:kern w:val="2"/>
          <w:szCs w:val="21"/>
        </w:rPr>
        <w:t xml:space="preserve">        </w:t>
      </w:r>
      <w:r>
        <w:rPr>
          <w:rFonts w:ascii="宋体" w:hAnsi="宋体" w:cs="宋体" w:hint="eastAsia"/>
          <w:kern w:val="2"/>
          <w:szCs w:val="21"/>
        </w:rPr>
        <w:t>真：</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谈判人开户行：</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账</w:t>
      </w:r>
      <w:r>
        <w:rPr>
          <w:rFonts w:ascii="宋体" w:hAnsi="宋体" w:cs="宋体" w:hint="eastAsia"/>
          <w:kern w:val="2"/>
          <w:szCs w:val="21"/>
        </w:rPr>
        <w:t xml:space="preserve">        </w:t>
      </w:r>
      <w:r>
        <w:rPr>
          <w:rFonts w:ascii="宋体" w:hAnsi="宋体" w:cs="宋体" w:hint="eastAsia"/>
          <w:kern w:val="2"/>
          <w:szCs w:val="21"/>
        </w:rPr>
        <w:t>户：</w:t>
      </w:r>
      <w:r>
        <w:rPr>
          <w:rFonts w:ascii="宋体" w:hAnsi="宋体" w:cs="宋体" w:hint="eastAsia"/>
          <w:kern w:val="2"/>
          <w:szCs w:val="21"/>
        </w:rPr>
        <w:t xml:space="preserve"> </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谈判人授权代表姓名（签字）：</w:t>
      </w:r>
      <w:r>
        <w:rPr>
          <w:rFonts w:ascii="宋体" w:hAnsi="宋体" w:cs="宋体" w:hint="eastAsia"/>
          <w:kern w:val="2"/>
          <w:szCs w:val="21"/>
        </w:rPr>
        <w:t xml:space="preserve"> </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谈判人名称（公章）：</w:t>
      </w:r>
      <w:r>
        <w:rPr>
          <w:rFonts w:ascii="宋体" w:hAnsi="宋体" w:cs="宋体" w:hint="eastAsia"/>
          <w:kern w:val="2"/>
          <w:szCs w:val="21"/>
        </w:rPr>
        <w:t xml:space="preserve"> </w:t>
      </w:r>
    </w:p>
    <w:p w:rsidR="00A0427C" w:rsidRDefault="00C23F3F">
      <w:pPr>
        <w:pStyle w:val="ad"/>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w:t>
      </w:r>
      <w:r>
        <w:rPr>
          <w:rFonts w:ascii="宋体" w:hAnsi="宋体" w:cs="宋体" w:hint="eastAsia"/>
          <w:kern w:val="2"/>
          <w:szCs w:val="21"/>
        </w:rPr>
        <w:t xml:space="preserve">        </w:t>
      </w:r>
      <w:r>
        <w:rPr>
          <w:rFonts w:ascii="宋体" w:hAnsi="宋体" w:cs="宋体" w:hint="eastAsia"/>
          <w:kern w:val="2"/>
          <w:szCs w:val="21"/>
        </w:rPr>
        <w:t>期：</w:t>
      </w:r>
      <w:r>
        <w:rPr>
          <w:rFonts w:ascii="宋体" w:hAnsi="宋体" w:cs="宋体" w:hint="eastAsia"/>
          <w:kern w:val="2"/>
          <w:szCs w:val="21"/>
        </w:rPr>
        <w:t>________</w:t>
      </w:r>
      <w:r>
        <w:rPr>
          <w:rFonts w:ascii="宋体" w:hAnsi="宋体" w:cs="宋体" w:hint="eastAsia"/>
          <w:kern w:val="2"/>
          <w:szCs w:val="21"/>
        </w:rPr>
        <w:t>年</w:t>
      </w:r>
      <w:r>
        <w:rPr>
          <w:rFonts w:ascii="宋体" w:hAnsi="宋体" w:cs="宋体" w:hint="eastAsia"/>
          <w:kern w:val="2"/>
          <w:szCs w:val="21"/>
        </w:rPr>
        <w:t>____</w:t>
      </w:r>
      <w:r>
        <w:rPr>
          <w:rFonts w:ascii="宋体" w:hAnsi="宋体" w:cs="宋体" w:hint="eastAsia"/>
          <w:kern w:val="2"/>
          <w:szCs w:val="21"/>
        </w:rPr>
        <w:t>月</w:t>
      </w:r>
      <w:r>
        <w:rPr>
          <w:rFonts w:ascii="宋体" w:hAnsi="宋体" w:cs="宋体" w:hint="eastAsia"/>
          <w:kern w:val="2"/>
          <w:szCs w:val="21"/>
        </w:rPr>
        <w:t>____</w:t>
      </w:r>
      <w:r>
        <w:rPr>
          <w:rFonts w:ascii="宋体" w:hAnsi="宋体" w:cs="宋体" w:hint="eastAsia"/>
          <w:kern w:val="2"/>
          <w:szCs w:val="21"/>
        </w:rPr>
        <w:t>日</w:t>
      </w:r>
    </w:p>
    <w:p w:rsidR="00A0427C" w:rsidRDefault="00A0427C" w:rsidP="009253F9">
      <w:pPr>
        <w:snapToGrid w:val="0"/>
        <w:spacing w:before="50" w:afterLines="50"/>
        <w:jc w:val="left"/>
        <w:rPr>
          <w:rFonts w:ascii="宋体" w:hAnsi="宋体" w:cs="宋体"/>
          <w:sz w:val="24"/>
          <w:szCs w:val="20"/>
        </w:rPr>
      </w:pPr>
    </w:p>
    <w:p w:rsidR="00A0427C" w:rsidRDefault="00A0427C">
      <w:pPr>
        <w:ind w:firstLineChars="800" w:firstLine="1920"/>
        <w:rPr>
          <w:rFonts w:ascii="宋体" w:hAnsi="宋体" w:cs="宋体"/>
          <w:sz w:val="24"/>
          <w:szCs w:val="24"/>
        </w:rPr>
      </w:pPr>
    </w:p>
    <w:p w:rsidR="00A0427C" w:rsidRDefault="00A0427C">
      <w:pPr>
        <w:ind w:firstLineChars="800" w:firstLine="1920"/>
        <w:rPr>
          <w:rFonts w:ascii="宋体" w:hAnsi="宋体" w:cs="宋体"/>
          <w:sz w:val="24"/>
          <w:szCs w:val="24"/>
        </w:rPr>
      </w:pPr>
    </w:p>
    <w:p w:rsidR="00A0427C" w:rsidRDefault="00C23F3F">
      <w:pPr>
        <w:jc w:val="center"/>
        <w:rPr>
          <w:rFonts w:ascii="宋体" w:hAnsi="宋体" w:cs="宋体"/>
          <w:b/>
          <w:bCs/>
          <w:sz w:val="24"/>
        </w:rPr>
      </w:pPr>
      <w:bookmarkStart w:id="5" w:name="_Toc462564147"/>
      <w:bookmarkStart w:id="6" w:name="_Toc120614284"/>
      <w:r>
        <w:rPr>
          <w:rFonts w:ascii="宋体" w:hAnsi="宋体" w:cs="宋体" w:hint="eastAsia"/>
          <w:b/>
          <w:sz w:val="32"/>
          <w:szCs w:val="32"/>
        </w:rPr>
        <w:lastRenderedPageBreak/>
        <w:t>二、谈判人资质、业绩审核索引表</w:t>
      </w:r>
    </w:p>
    <w:p w:rsidR="00A0427C" w:rsidRDefault="00C23F3F">
      <w:pPr>
        <w:jc w:val="center"/>
        <w:rPr>
          <w:rFonts w:ascii="宋体" w:hAnsi="宋体" w:cs="宋体"/>
          <w:b/>
          <w:bCs/>
        </w:rPr>
      </w:pPr>
      <w:r>
        <w:rPr>
          <w:rFonts w:ascii="宋体" w:hAnsi="宋体" w:cs="宋体" w:hint="eastAsia"/>
          <w:kern w:val="0"/>
        </w:rPr>
        <w:t>（</w:t>
      </w:r>
      <w:r>
        <w:rPr>
          <w:rFonts w:ascii="宋体" w:hAnsi="宋体" w:cs="宋体" w:hint="eastAsia"/>
        </w:rPr>
        <w:t>必须详细应答，如实填写）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A0427C">
        <w:trPr>
          <w:trHeight w:val="567"/>
          <w:jc w:val="center"/>
        </w:trPr>
        <w:tc>
          <w:tcPr>
            <w:tcW w:w="770" w:type="dxa"/>
            <w:vAlign w:val="center"/>
          </w:tcPr>
          <w:p w:rsidR="00A0427C" w:rsidRDefault="00C23F3F">
            <w:pPr>
              <w:rPr>
                <w:rFonts w:ascii="宋体" w:hAnsi="宋体" w:cs="宋体"/>
                <w:b/>
              </w:rPr>
            </w:pPr>
            <w:r>
              <w:rPr>
                <w:rFonts w:ascii="宋体" w:hAnsi="宋体" w:cs="宋体" w:hint="eastAsia"/>
                <w:b/>
              </w:rPr>
              <w:t>序号</w:t>
            </w:r>
          </w:p>
        </w:tc>
        <w:tc>
          <w:tcPr>
            <w:tcW w:w="4475" w:type="dxa"/>
            <w:vAlign w:val="center"/>
          </w:tcPr>
          <w:p w:rsidR="00A0427C" w:rsidRDefault="00C23F3F">
            <w:pPr>
              <w:ind w:firstLineChars="200" w:firstLine="422"/>
              <w:jc w:val="center"/>
              <w:rPr>
                <w:rFonts w:ascii="宋体" w:hAnsi="宋体" w:cs="宋体"/>
                <w:b/>
              </w:rPr>
            </w:pPr>
            <w:r>
              <w:rPr>
                <w:rFonts w:ascii="宋体" w:hAnsi="宋体" w:cs="宋体" w:hint="eastAsia"/>
                <w:b/>
              </w:rPr>
              <w:t>项目</w:t>
            </w:r>
          </w:p>
        </w:tc>
        <w:tc>
          <w:tcPr>
            <w:tcW w:w="1985" w:type="dxa"/>
            <w:vAlign w:val="center"/>
          </w:tcPr>
          <w:p w:rsidR="00A0427C" w:rsidRDefault="00C23F3F">
            <w:pPr>
              <w:ind w:firstLineChars="200" w:firstLine="422"/>
              <w:jc w:val="center"/>
              <w:rPr>
                <w:rFonts w:ascii="宋体" w:hAnsi="宋体" w:cs="宋体"/>
                <w:b/>
              </w:rPr>
            </w:pPr>
            <w:r>
              <w:rPr>
                <w:rFonts w:ascii="宋体" w:hAnsi="宋体" w:cs="宋体" w:hint="eastAsia"/>
                <w:b/>
              </w:rPr>
              <w:t>说明</w:t>
            </w:r>
          </w:p>
        </w:tc>
        <w:tc>
          <w:tcPr>
            <w:tcW w:w="1559" w:type="dxa"/>
            <w:vAlign w:val="center"/>
          </w:tcPr>
          <w:p w:rsidR="00A0427C" w:rsidRDefault="00C23F3F">
            <w:pPr>
              <w:jc w:val="center"/>
              <w:rPr>
                <w:rFonts w:ascii="宋体" w:hAnsi="宋体" w:cs="宋体"/>
                <w:b/>
              </w:rPr>
            </w:pPr>
            <w:r>
              <w:rPr>
                <w:rFonts w:ascii="宋体" w:hAnsi="宋体" w:cs="宋体" w:hint="eastAsia"/>
                <w:b/>
              </w:rPr>
              <w:t>所在页码</w:t>
            </w: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1</w:t>
            </w:r>
          </w:p>
        </w:tc>
        <w:tc>
          <w:tcPr>
            <w:tcW w:w="4475" w:type="dxa"/>
            <w:vAlign w:val="center"/>
          </w:tcPr>
          <w:p w:rsidR="00A0427C" w:rsidRDefault="00C23F3F">
            <w:pPr>
              <w:jc w:val="center"/>
              <w:rPr>
                <w:rFonts w:ascii="宋体" w:hAnsi="宋体" w:cs="宋体"/>
              </w:rPr>
            </w:pPr>
            <w:r>
              <w:rPr>
                <w:rFonts w:ascii="宋体" w:hAnsi="宋体" w:cs="宋体" w:hint="eastAsia"/>
              </w:rPr>
              <w:t>企业法人营业执照副本复印件</w:t>
            </w:r>
          </w:p>
        </w:tc>
        <w:tc>
          <w:tcPr>
            <w:tcW w:w="1985" w:type="dxa"/>
            <w:vAlign w:val="center"/>
          </w:tcPr>
          <w:p w:rsidR="00A0427C" w:rsidRDefault="00C23F3F">
            <w:pPr>
              <w:jc w:val="center"/>
              <w:rPr>
                <w:rFonts w:ascii="宋体" w:hAnsi="宋体" w:cs="宋体"/>
              </w:rPr>
            </w:pPr>
            <w:r>
              <w:rPr>
                <w:rFonts w:ascii="宋体" w:hAnsi="宋体" w:cs="宋体" w:hint="eastAsia"/>
              </w:rPr>
              <w:t>经年检，加盖公司公章</w:t>
            </w:r>
          </w:p>
        </w:tc>
        <w:tc>
          <w:tcPr>
            <w:tcW w:w="1559" w:type="dxa"/>
            <w:vAlign w:val="center"/>
          </w:tcPr>
          <w:p w:rsidR="00A0427C" w:rsidRDefault="00A0427C">
            <w:pPr>
              <w:ind w:firstLineChars="200" w:firstLine="422"/>
              <w:jc w:val="center"/>
              <w:rPr>
                <w:rFonts w:ascii="宋体" w:hAnsi="宋体" w:cs="宋体"/>
                <w:b/>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2</w:t>
            </w:r>
          </w:p>
        </w:tc>
        <w:tc>
          <w:tcPr>
            <w:tcW w:w="4475" w:type="dxa"/>
            <w:vAlign w:val="center"/>
          </w:tcPr>
          <w:p w:rsidR="00A0427C" w:rsidRDefault="00C23F3F">
            <w:pPr>
              <w:jc w:val="center"/>
              <w:rPr>
                <w:rFonts w:ascii="宋体" w:hAnsi="宋体" w:cs="宋体"/>
              </w:rPr>
            </w:pPr>
            <w:r>
              <w:rPr>
                <w:rFonts w:ascii="宋体" w:hAnsi="宋体" w:cs="宋体" w:hint="eastAsia"/>
              </w:rPr>
              <w:t>税务登记证复印件</w:t>
            </w:r>
          </w:p>
        </w:tc>
        <w:tc>
          <w:tcPr>
            <w:tcW w:w="1985" w:type="dxa"/>
            <w:vAlign w:val="center"/>
          </w:tcPr>
          <w:p w:rsidR="00A0427C" w:rsidRDefault="00C23F3F">
            <w:pPr>
              <w:jc w:val="center"/>
              <w:rPr>
                <w:rFonts w:ascii="宋体" w:hAnsi="宋体" w:cs="宋体"/>
              </w:rPr>
            </w:pPr>
            <w:r>
              <w:rPr>
                <w:rFonts w:ascii="宋体" w:hAnsi="宋体" w:cs="宋体" w:hint="eastAsia"/>
              </w:rPr>
              <w:t>加盖公司公章</w:t>
            </w:r>
          </w:p>
        </w:tc>
        <w:tc>
          <w:tcPr>
            <w:tcW w:w="1559" w:type="dxa"/>
            <w:vAlign w:val="center"/>
          </w:tcPr>
          <w:p w:rsidR="00A0427C" w:rsidRDefault="00A0427C">
            <w:pPr>
              <w:ind w:firstLineChars="200" w:firstLine="422"/>
              <w:jc w:val="center"/>
              <w:rPr>
                <w:rFonts w:ascii="宋体" w:hAnsi="宋体" w:cs="宋体"/>
                <w:b/>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3</w:t>
            </w:r>
          </w:p>
        </w:tc>
        <w:tc>
          <w:tcPr>
            <w:tcW w:w="4475" w:type="dxa"/>
            <w:vAlign w:val="center"/>
          </w:tcPr>
          <w:p w:rsidR="00A0427C" w:rsidRDefault="00C23F3F">
            <w:pPr>
              <w:jc w:val="center"/>
              <w:rPr>
                <w:rFonts w:ascii="宋体" w:hAnsi="宋体" w:cs="宋体"/>
              </w:rPr>
            </w:pPr>
            <w:r>
              <w:rPr>
                <w:rFonts w:ascii="宋体" w:hAnsi="宋体" w:cs="宋体" w:hint="eastAsia"/>
              </w:rPr>
              <w:t>组织机构代码证复印件</w:t>
            </w:r>
          </w:p>
        </w:tc>
        <w:tc>
          <w:tcPr>
            <w:tcW w:w="1985" w:type="dxa"/>
            <w:vAlign w:val="center"/>
          </w:tcPr>
          <w:p w:rsidR="00A0427C" w:rsidRDefault="00C23F3F">
            <w:pPr>
              <w:jc w:val="center"/>
              <w:rPr>
                <w:rFonts w:ascii="宋体" w:hAnsi="宋体" w:cs="宋体"/>
              </w:rPr>
            </w:pPr>
            <w:r>
              <w:rPr>
                <w:rFonts w:ascii="宋体" w:hAnsi="宋体" w:cs="宋体" w:hint="eastAsia"/>
              </w:rPr>
              <w:t>加盖公司公章</w:t>
            </w:r>
          </w:p>
        </w:tc>
        <w:tc>
          <w:tcPr>
            <w:tcW w:w="1559" w:type="dxa"/>
            <w:vAlign w:val="center"/>
          </w:tcPr>
          <w:p w:rsidR="00A0427C" w:rsidRDefault="00A0427C">
            <w:pPr>
              <w:ind w:firstLineChars="200" w:firstLine="422"/>
              <w:jc w:val="center"/>
              <w:rPr>
                <w:rFonts w:ascii="宋体" w:hAnsi="宋体" w:cs="宋体"/>
                <w:b/>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4</w:t>
            </w:r>
          </w:p>
        </w:tc>
        <w:tc>
          <w:tcPr>
            <w:tcW w:w="4475" w:type="dxa"/>
            <w:vAlign w:val="center"/>
          </w:tcPr>
          <w:p w:rsidR="00A0427C" w:rsidRDefault="00C23F3F">
            <w:pPr>
              <w:jc w:val="center"/>
              <w:rPr>
                <w:rFonts w:ascii="宋体" w:hAnsi="宋体" w:cs="宋体"/>
              </w:rPr>
            </w:pPr>
            <w:r>
              <w:rPr>
                <w:rFonts w:ascii="宋体" w:hAnsi="宋体" w:cs="宋体" w:hint="eastAsia"/>
              </w:rPr>
              <w:t>法定代表身份证明</w:t>
            </w:r>
          </w:p>
        </w:tc>
        <w:tc>
          <w:tcPr>
            <w:tcW w:w="1985" w:type="dxa"/>
            <w:vAlign w:val="center"/>
          </w:tcPr>
          <w:p w:rsidR="00A0427C" w:rsidRDefault="00C23F3F">
            <w:pPr>
              <w:jc w:val="center"/>
              <w:rPr>
                <w:rFonts w:ascii="宋体" w:hAnsi="宋体" w:cs="宋体"/>
              </w:rPr>
            </w:pPr>
            <w:r>
              <w:rPr>
                <w:rFonts w:ascii="宋体" w:hAnsi="宋体" w:cs="宋体" w:hint="eastAsia"/>
              </w:rPr>
              <w:t>复印件，原件备查</w:t>
            </w:r>
          </w:p>
        </w:tc>
        <w:tc>
          <w:tcPr>
            <w:tcW w:w="1559" w:type="dxa"/>
            <w:vAlign w:val="center"/>
          </w:tcPr>
          <w:p w:rsidR="00A0427C" w:rsidRDefault="00A0427C">
            <w:pPr>
              <w:ind w:firstLineChars="200" w:firstLine="422"/>
              <w:jc w:val="center"/>
              <w:rPr>
                <w:rFonts w:ascii="宋体" w:hAnsi="宋体" w:cs="宋体"/>
                <w:b/>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5</w:t>
            </w:r>
          </w:p>
        </w:tc>
        <w:tc>
          <w:tcPr>
            <w:tcW w:w="4475" w:type="dxa"/>
            <w:vAlign w:val="center"/>
          </w:tcPr>
          <w:p w:rsidR="00A0427C" w:rsidRDefault="00C23F3F">
            <w:pPr>
              <w:jc w:val="center"/>
              <w:rPr>
                <w:rFonts w:ascii="宋体" w:hAnsi="宋体" w:cs="宋体"/>
              </w:rPr>
            </w:pPr>
            <w:r>
              <w:rPr>
                <w:rFonts w:ascii="宋体" w:hAnsi="宋体" w:cs="宋体" w:hint="eastAsia"/>
              </w:rPr>
              <w:t>谈判人若非生产者，须提供生产者或其驻中国办事机构（或生产者授权的中国境内最高级别代理机构）针对本项目的专项授权书原件</w:t>
            </w:r>
            <w:r>
              <w:rPr>
                <w:rFonts w:ascii="宋体" w:hAnsi="宋体" w:cs="宋体" w:hint="eastAsia"/>
              </w:rPr>
              <w:t>(</w:t>
            </w:r>
            <w:r>
              <w:rPr>
                <w:rFonts w:ascii="宋体" w:hAnsi="宋体" w:cs="宋体" w:hint="eastAsia"/>
              </w:rPr>
              <w:t>加盖公章</w:t>
            </w:r>
            <w:r>
              <w:rPr>
                <w:rFonts w:ascii="宋体" w:hAnsi="宋体" w:cs="宋体" w:hint="eastAsia"/>
              </w:rPr>
              <w:t>)</w:t>
            </w:r>
            <w:r>
              <w:rPr>
                <w:rFonts w:ascii="宋体" w:hAnsi="宋体" w:cs="宋体" w:hint="eastAsia"/>
              </w:rPr>
              <w:t>或谈判人取得的产品代理证书</w:t>
            </w:r>
          </w:p>
        </w:tc>
        <w:tc>
          <w:tcPr>
            <w:tcW w:w="1985" w:type="dxa"/>
            <w:vAlign w:val="center"/>
          </w:tcPr>
          <w:p w:rsidR="00A0427C" w:rsidRDefault="00C23F3F">
            <w:pPr>
              <w:jc w:val="center"/>
              <w:rPr>
                <w:rFonts w:ascii="宋体" w:hAnsi="宋体" w:cs="宋体"/>
              </w:rPr>
            </w:pPr>
            <w:r>
              <w:rPr>
                <w:rFonts w:ascii="宋体" w:hAnsi="宋体" w:cs="宋体" w:hint="eastAsia"/>
              </w:rPr>
              <w:t>原件</w:t>
            </w:r>
          </w:p>
        </w:tc>
        <w:tc>
          <w:tcPr>
            <w:tcW w:w="1559" w:type="dxa"/>
            <w:vAlign w:val="center"/>
          </w:tcPr>
          <w:p w:rsidR="00A0427C" w:rsidRDefault="00A0427C">
            <w:pPr>
              <w:ind w:firstLineChars="200" w:firstLine="422"/>
              <w:jc w:val="center"/>
              <w:rPr>
                <w:rFonts w:ascii="宋体" w:hAnsi="宋体" w:cs="宋体"/>
                <w:b/>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6</w:t>
            </w:r>
          </w:p>
        </w:tc>
        <w:tc>
          <w:tcPr>
            <w:tcW w:w="4475" w:type="dxa"/>
            <w:vAlign w:val="center"/>
          </w:tcPr>
          <w:p w:rsidR="00A0427C" w:rsidRDefault="00C23F3F">
            <w:pPr>
              <w:jc w:val="center"/>
              <w:rPr>
                <w:rFonts w:ascii="宋体" w:hAnsi="宋体" w:cs="宋体"/>
              </w:rPr>
            </w:pPr>
            <w:r>
              <w:rPr>
                <w:rFonts w:ascii="宋体" w:hAnsi="宋体" w:cs="宋体" w:hint="eastAsia"/>
              </w:rPr>
              <w:t>法定代表授权委托书</w:t>
            </w:r>
          </w:p>
        </w:tc>
        <w:tc>
          <w:tcPr>
            <w:tcW w:w="1985" w:type="dxa"/>
            <w:vAlign w:val="center"/>
          </w:tcPr>
          <w:p w:rsidR="00A0427C" w:rsidRDefault="00C23F3F">
            <w:pPr>
              <w:jc w:val="center"/>
              <w:rPr>
                <w:rFonts w:ascii="宋体" w:hAnsi="宋体" w:cs="宋体"/>
              </w:rPr>
            </w:pPr>
            <w:r>
              <w:rPr>
                <w:rFonts w:ascii="宋体" w:hAnsi="宋体" w:cs="宋体" w:hint="eastAsia"/>
              </w:rPr>
              <w:t>原件</w:t>
            </w:r>
          </w:p>
        </w:tc>
        <w:tc>
          <w:tcPr>
            <w:tcW w:w="1559" w:type="dxa"/>
            <w:vAlign w:val="center"/>
          </w:tcPr>
          <w:p w:rsidR="00A0427C" w:rsidRDefault="00A0427C">
            <w:pPr>
              <w:ind w:firstLineChars="200" w:firstLine="420"/>
              <w:jc w:val="center"/>
              <w:rPr>
                <w:rFonts w:ascii="宋体" w:hAnsi="宋体" w:cs="宋体"/>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7</w:t>
            </w:r>
          </w:p>
        </w:tc>
        <w:tc>
          <w:tcPr>
            <w:tcW w:w="4475" w:type="dxa"/>
            <w:vAlign w:val="center"/>
          </w:tcPr>
          <w:p w:rsidR="00A0427C" w:rsidRDefault="00C23F3F">
            <w:pPr>
              <w:ind w:firstLineChars="200" w:firstLine="420"/>
              <w:jc w:val="center"/>
              <w:rPr>
                <w:rFonts w:ascii="宋体" w:hAnsi="宋体" w:cs="宋体"/>
              </w:rPr>
            </w:pPr>
            <w:r>
              <w:rPr>
                <w:rFonts w:ascii="宋体" w:hAnsi="宋体" w:cs="宋体" w:hint="eastAsia"/>
              </w:rPr>
              <w:t>委托代理人身份证明</w:t>
            </w:r>
          </w:p>
        </w:tc>
        <w:tc>
          <w:tcPr>
            <w:tcW w:w="1985" w:type="dxa"/>
            <w:vAlign w:val="center"/>
          </w:tcPr>
          <w:p w:rsidR="00A0427C" w:rsidRDefault="00C23F3F">
            <w:pPr>
              <w:jc w:val="center"/>
              <w:rPr>
                <w:rFonts w:ascii="宋体" w:hAnsi="宋体" w:cs="宋体"/>
              </w:rPr>
            </w:pPr>
            <w:r>
              <w:rPr>
                <w:rFonts w:ascii="宋体" w:hAnsi="宋体" w:cs="宋体" w:hint="eastAsia"/>
              </w:rPr>
              <w:t>复印件，原件备查</w:t>
            </w:r>
          </w:p>
        </w:tc>
        <w:tc>
          <w:tcPr>
            <w:tcW w:w="1559" w:type="dxa"/>
            <w:vAlign w:val="center"/>
          </w:tcPr>
          <w:p w:rsidR="00A0427C" w:rsidRDefault="00A0427C">
            <w:pPr>
              <w:ind w:firstLineChars="200" w:firstLine="420"/>
              <w:jc w:val="center"/>
              <w:rPr>
                <w:rFonts w:ascii="宋体" w:hAnsi="宋体" w:cs="宋体"/>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8</w:t>
            </w:r>
          </w:p>
        </w:tc>
        <w:tc>
          <w:tcPr>
            <w:tcW w:w="4475" w:type="dxa"/>
            <w:vAlign w:val="center"/>
          </w:tcPr>
          <w:p w:rsidR="00A0427C" w:rsidRDefault="00C23F3F">
            <w:pPr>
              <w:ind w:firstLineChars="200" w:firstLine="420"/>
              <w:jc w:val="center"/>
              <w:rPr>
                <w:rFonts w:ascii="宋体" w:hAnsi="宋体" w:cs="宋体"/>
              </w:rPr>
            </w:pPr>
            <w:r>
              <w:rPr>
                <w:rFonts w:ascii="宋体" w:hAnsi="宋体" w:cs="宋体" w:hint="eastAsia"/>
              </w:rPr>
              <w:t>原厂质保承诺函</w:t>
            </w:r>
          </w:p>
        </w:tc>
        <w:tc>
          <w:tcPr>
            <w:tcW w:w="1985" w:type="dxa"/>
            <w:vAlign w:val="center"/>
          </w:tcPr>
          <w:p w:rsidR="00A0427C" w:rsidRDefault="00C23F3F">
            <w:pPr>
              <w:jc w:val="center"/>
              <w:rPr>
                <w:rFonts w:ascii="宋体" w:hAnsi="宋体" w:cs="宋体"/>
              </w:rPr>
            </w:pPr>
            <w:r>
              <w:rPr>
                <w:rFonts w:ascii="宋体" w:hAnsi="宋体" w:cs="宋体" w:hint="eastAsia"/>
              </w:rPr>
              <w:t>原件</w:t>
            </w:r>
          </w:p>
        </w:tc>
        <w:tc>
          <w:tcPr>
            <w:tcW w:w="1559" w:type="dxa"/>
            <w:vAlign w:val="center"/>
          </w:tcPr>
          <w:p w:rsidR="00A0427C" w:rsidRDefault="00A0427C">
            <w:pPr>
              <w:ind w:firstLineChars="200" w:firstLine="420"/>
              <w:jc w:val="center"/>
              <w:rPr>
                <w:rFonts w:ascii="宋体" w:hAnsi="宋体" w:cs="宋体"/>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9</w:t>
            </w:r>
          </w:p>
        </w:tc>
        <w:tc>
          <w:tcPr>
            <w:tcW w:w="4475" w:type="dxa"/>
            <w:vAlign w:val="center"/>
          </w:tcPr>
          <w:p w:rsidR="00A0427C" w:rsidRDefault="00C23F3F">
            <w:pPr>
              <w:jc w:val="center"/>
              <w:rPr>
                <w:rFonts w:ascii="宋体" w:hAnsi="宋体" w:cs="宋体"/>
              </w:rPr>
            </w:pPr>
            <w:r>
              <w:rPr>
                <w:rFonts w:ascii="宋体" w:hAnsi="宋体" w:cs="宋体" w:hint="eastAsia"/>
              </w:rPr>
              <w:t>业绩证明</w:t>
            </w:r>
          </w:p>
        </w:tc>
        <w:tc>
          <w:tcPr>
            <w:tcW w:w="1985" w:type="dxa"/>
            <w:vAlign w:val="center"/>
          </w:tcPr>
          <w:p w:rsidR="00A0427C" w:rsidRDefault="00C23F3F">
            <w:pPr>
              <w:jc w:val="center"/>
              <w:rPr>
                <w:rFonts w:ascii="宋体" w:hAnsi="宋体" w:cs="宋体"/>
              </w:rPr>
            </w:pPr>
            <w:r>
              <w:rPr>
                <w:rFonts w:ascii="宋体" w:hAnsi="宋体" w:cs="宋体" w:hint="eastAsia"/>
              </w:rPr>
              <w:t>复印件，原件备查</w:t>
            </w:r>
          </w:p>
        </w:tc>
        <w:tc>
          <w:tcPr>
            <w:tcW w:w="1559" w:type="dxa"/>
            <w:vAlign w:val="center"/>
          </w:tcPr>
          <w:p w:rsidR="00A0427C" w:rsidRDefault="00A0427C">
            <w:pPr>
              <w:ind w:firstLineChars="200" w:firstLine="420"/>
              <w:jc w:val="center"/>
              <w:rPr>
                <w:rFonts w:ascii="宋体" w:hAnsi="宋体" w:cs="宋体"/>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10</w:t>
            </w:r>
          </w:p>
        </w:tc>
        <w:tc>
          <w:tcPr>
            <w:tcW w:w="4475" w:type="dxa"/>
            <w:vAlign w:val="center"/>
          </w:tcPr>
          <w:p w:rsidR="00A0427C" w:rsidRDefault="00C23F3F">
            <w:pPr>
              <w:jc w:val="center"/>
              <w:rPr>
                <w:rFonts w:ascii="宋体" w:hAnsi="宋体" w:cs="宋体"/>
              </w:rPr>
            </w:pPr>
            <w:r>
              <w:rPr>
                <w:rFonts w:ascii="宋体" w:hAnsi="宋体" w:cs="宋体" w:hint="eastAsia"/>
              </w:rPr>
              <w:t>企业基本情况（经营规模、经营状况及行业优势）简介及谈判人认为有必要提供的其它文件</w:t>
            </w:r>
          </w:p>
        </w:tc>
        <w:tc>
          <w:tcPr>
            <w:tcW w:w="1985" w:type="dxa"/>
            <w:vAlign w:val="center"/>
          </w:tcPr>
          <w:p w:rsidR="00A0427C" w:rsidRDefault="00C23F3F">
            <w:pPr>
              <w:jc w:val="center"/>
              <w:rPr>
                <w:rFonts w:ascii="宋体" w:hAnsi="宋体" w:cs="宋体"/>
              </w:rPr>
            </w:pPr>
            <w:r>
              <w:rPr>
                <w:rFonts w:ascii="宋体" w:hAnsi="宋体" w:cs="宋体" w:hint="eastAsia"/>
              </w:rPr>
              <w:t>复印件，原件备查</w:t>
            </w:r>
          </w:p>
        </w:tc>
        <w:tc>
          <w:tcPr>
            <w:tcW w:w="1559" w:type="dxa"/>
            <w:vAlign w:val="center"/>
          </w:tcPr>
          <w:p w:rsidR="00A0427C" w:rsidRDefault="00A0427C">
            <w:pPr>
              <w:ind w:firstLineChars="200" w:firstLine="420"/>
              <w:jc w:val="center"/>
              <w:rPr>
                <w:rFonts w:ascii="宋体" w:hAnsi="宋体" w:cs="宋体"/>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11</w:t>
            </w:r>
          </w:p>
        </w:tc>
        <w:tc>
          <w:tcPr>
            <w:tcW w:w="4475" w:type="dxa"/>
            <w:vAlign w:val="center"/>
          </w:tcPr>
          <w:p w:rsidR="00A0427C" w:rsidRDefault="00C23F3F">
            <w:pPr>
              <w:jc w:val="center"/>
              <w:rPr>
                <w:rFonts w:ascii="宋体" w:hAnsi="宋体" w:cs="宋体"/>
              </w:rPr>
            </w:pPr>
            <w:r>
              <w:rPr>
                <w:rFonts w:ascii="宋体" w:hAnsi="宋体" w:cs="宋体" w:hint="eastAsia"/>
              </w:rPr>
              <w:t>无违法违规记录声明</w:t>
            </w:r>
          </w:p>
        </w:tc>
        <w:tc>
          <w:tcPr>
            <w:tcW w:w="1985" w:type="dxa"/>
            <w:vAlign w:val="center"/>
          </w:tcPr>
          <w:p w:rsidR="00A0427C" w:rsidRDefault="00C23F3F">
            <w:pPr>
              <w:jc w:val="center"/>
              <w:rPr>
                <w:rFonts w:ascii="宋体" w:hAnsi="宋体" w:cs="宋体"/>
              </w:rPr>
            </w:pPr>
            <w:r>
              <w:rPr>
                <w:rFonts w:ascii="宋体" w:hAnsi="宋体" w:cs="宋体" w:hint="eastAsia"/>
              </w:rPr>
              <w:t>原件</w:t>
            </w:r>
          </w:p>
        </w:tc>
        <w:tc>
          <w:tcPr>
            <w:tcW w:w="1559" w:type="dxa"/>
            <w:vAlign w:val="center"/>
          </w:tcPr>
          <w:p w:rsidR="00A0427C" w:rsidRDefault="00A0427C">
            <w:pPr>
              <w:ind w:firstLineChars="200" w:firstLine="422"/>
              <w:jc w:val="center"/>
              <w:rPr>
                <w:rFonts w:ascii="宋体" w:hAnsi="宋体" w:cs="宋体"/>
                <w:b/>
              </w:rPr>
            </w:pPr>
          </w:p>
        </w:tc>
      </w:tr>
      <w:tr w:rsidR="00A0427C">
        <w:trPr>
          <w:trHeight w:val="567"/>
          <w:jc w:val="center"/>
        </w:trPr>
        <w:tc>
          <w:tcPr>
            <w:tcW w:w="770" w:type="dxa"/>
            <w:vAlign w:val="center"/>
          </w:tcPr>
          <w:p w:rsidR="00A0427C" w:rsidRDefault="00C23F3F">
            <w:pPr>
              <w:jc w:val="center"/>
              <w:rPr>
                <w:rFonts w:ascii="宋体" w:hAnsi="宋体" w:cs="宋体"/>
              </w:rPr>
            </w:pPr>
            <w:r>
              <w:rPr>
                <w:rFonts w:ascii="宋体" w:hAnsi="宋体" w:cs="宋体" w:hint="eastAsia"/>
              </w:rPr>
              <w:t>12</w:t>
            </w:r>
          </w:p>
        </w:tc>
        <w:tc>
          <w:tcPr>
            <w:tcW w:w="4475" w:type="dxa"/>
            <w:vAlign w:val="center"/>
          </w:tcPr>
          <w:p w:rsidR="00A0427C" w:rsidRDefault="00A0427C">
            <w:pPr>
              <w:jc w:val="center"/>
              <w:rPr>
                <w:rFonts w:ascii="宋体" w:hAnsi="宋体" w:cs="宋体"/>
              </w:rPr>
            </w:pPr>
          </w:p>
        </w:tc>
        <w:tc>
          <w:tcPr>
            <w:tcW w:w="1985" w:type="dxa"/>
            <w:vAlign w:val="center"/>
          </w:tcPr>
          <w:p w:rsidR="00A0427C" w:rsidRDefault="00A0427C">
            <w:pPr>
              <w:jc w:val="center"/>
              <w:rPr>
                <w:rFonts w:ascii="宋体" w:hAnsi="宋体" w:cs="宋体"/>
              </w:rPr>
            </w:pPr>
          </w:p>
        </w:tc>
        <w:tc>
          <w:tcPr>
            <w:tcW w:w="1559" w:type="dxa"/>
            <w:vAlign w:val="center"/>
          </w:tcPr>
          <w:p w:rsidR="00A0427C" w:rsidRDefault="00A0427C">
            <w:pPr>
              <w:ind w:firstLineChars="200" w:firstLine="422"/>
              <w:jc w:val="center"/>
              <w:rPr>
                <w:rFonts w:ascii="宋体" w:hAnsi="宋体" w:cs="宋体"/>
                <w:b/>
              </w:rPr>
            </w:pPr>
          </w:p>
        </w:tc>
      </w:tr>
    </w:tbl>
    <w:p w:rsidR="00A0427C" w:rsidRDefault="00A0427C">
      <w:pPr>
        <w:tabs>
          <w:tab w:val="left" w:pos="5220"/>
        </w:tabs>
        <w:ind w:firstLineChars="200" w:firstLine="420"/>
        <w:rPr>
          <w:rFonts w:ascii="宋体" w:hAnsi="宋体" w:cs="宋体"/>
        </w:rPr>
      </w:pPr>
    </w:p>
    <w:p w:rsidR="00A0427C" w:rsidRDefault="00A0427C">
      <w:pPr>
        <w:tabs>
          <w:tab w:val="left" w:pos="5220"/>
        </w:tabs>
        <w:ind w:firstLineChars="200" w:firstLine="420"/>
        <w:rPr>
          <w:rFonts w:ascii="宋体" w:hAnsi="宋体" w:cs="宋体"/>
        </w:rPr>
      </w:pPr>
    </w:p>
    <w:p w:rsidR="00A0427C" w:rsidRDefault="00A0427C">
      <w:pPr>
        <w:tabs>
          <w:tab w:val="left" w:pos="5220"/>
        </w:tabs>
        <w:ind w:firstLineChars="200" w:firstLine="420"/>
        <w:rPr>
          <w:rFonts w:ascii="宋体" w:hAnsi="宋体" w:cs="宋体"/>
        </w:rPr>
      </w:pPr>
    </w:p>
    <w:p w:rsidR="00A0427C" w:rsidRDefault="00A0427C">
      <w:pPr>
        <w:tabs>
          <w:tab w:val="left" w:pos="5220"/>
        </w:tabs>
        <w:ind w:firstLineChars="1750" w:firstLine="4200"/>
        <w:rPr>
          <w:rFonts w:ascii="宋体" w:hAnsi="宋体" w:cs="宋体"/>
          <w:sz w:val="24"/>
        </w:rPr>
      </w:pPr>
    </w:p>
    <w:p w:rsidR="00A0427C" w:rsidRDefault="00C23F3F">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A0427C" w:rsidRDefault="00A0427C">
      <w:pPr>
        <w:tabs>
          <w:tab w:val="left" w:pos="5220"/>
        </w:tabs>
        <w:ind w:firstLineChars="200" w:firstLine="480"/>
        <w:rPr>
          <w:rFonts w:ascii="宋体" w:hAnsi="宋体" w:cs="宋体"/>
          <w:sz w:val="24"/>
          <w:u w:val="single"/>
        </w:rPr>
      </w:pPr>
    </w:p>
    <w:p w:rsidR="00A0427C" w:rsidRDefault="00C23F3F">
      <w:pPr>
        <w:pStyle w:val="a7"/>
        <w:tabs>
          <w:tab w:val="left" w:pos="5400"/>
        </w:tabs>
        <w:spacing w:line="400" w:lineRule="exact"/>
        <w:ind w:left="448" w:firstLineChars="200" w:firstLine="480"/>
        <w:rPr>
          <w:rFonts w:hAnsi="宋体" w:cs="宋体"/>
          <w:sz w:val="24"/>
        </w:rPr>
      </w:pPr>
      <w:r>
        <w:rPr>
          <w:rFonts w:hAnsi="宋体" w:cs="宋体" w:hint="eastAsia"/>
          <w:sz w:val="24"/>
        </w:rPr>
        <w:t xml:space="preserve">                            </w:t>
      </w:r>
      <w:r>
        <w:rPr>
          <w:rFonts w:hAnsi="宋体" w:cs="宋体" w:hint="eastAsia"/>
          <w:sz w:val="24"/>
        </w:rPr>
        <w:t>日期：年月日</w:t>
      </w:r>
    </w:p>
    <w:p w:rsidR="00A0427C" w:rsidRDefault="00A0427C" w:rsidP="009253F9">
      <w:pPr>
        <w:snapToGrid w:val="0"/>
        <w:spacing w:before="50" w:afterLines="50"/>
        <w:jc w:val="left"/>
        <w:rPr>
          <w:rFonts w:ascii="宋体" w:hAnsi="宋体" w:cs="宋体"/>
          <w:sz w:val="24"/>
          <w:szCs w:val="20"/>
        </w:rPr>
      </w:pPr>
    </w:p>
    <w:p w:rsidR="00A0427C" w:rsidRDefault="00A0427C">
      <w:pPr>
        <w:ind w:firstLineChars="800" w:firstLine="1920"/>
        <w:rPr>
          <w:rFonts w:ascii="宋体" w:hAnsi="宋体" w:cs="宋体"/>
          <w:sz w:val="24"/>
          <w:szCs w:val="24"/>
        </w:rPr>
      </w:pPr>
    </w:p>
    <w:p w:rsidR="00A0427C" w:rsidRDefault="00A0427C">
      <w:pPr>
        <w:ind w:firstLineChars="800" w:firstLine="1920"/>
        <w:rPr>
          <w:rFonts w:ascii="宋体" w:hAnsi="宋体" w:cs="宋体"/>
          <w:sz w:val="24"/>
          <w:szCs w:val="24"/>
        </w:rPr>
      </w:pPr>
    </w:p>
    <w:p w:rsidR="00A0427C" w:rsidRDefault="00A0427C">
      <w:pPr>
        <w:spacing w:line="360" w:lineRule="exact"/>
        <w:ind w:firstLineChars="200" w:firstLine="480"/>
        <w:rPr>
          <w:rFonts w:ascii="宋体" w:hAnsi="宋体" w:cs="宋体"/>
          <w:sz w:val="24"/>
          <w:szCs w:val="24"/>
        </w:rPr>
      </w:pPr>
    </w:p>
    <w:p w:rsidR="00A0427C" w:rsidRDefault="00A0427C">
      <w:pPr>
        <w:spacing w:line="360" w:lineRule="exact"/>
        <w:ind w:firstLineChars="200" w:firstLine="480"/>
        <w:rPr>
          <w:rFonts w:ascii="宋体" w:hAnsi="宋体" w:cs="宋体"/>
          <w:sz w:val="24"/>
          <w:szCs w:val="24"/>
        </w:rPr>
      </w:pPr>
    </w:p>
    <w:p w:rsidR="00A0427C" w:rsidRDefault="00A0427C">
      <w:pPr>
        <w:spacing w:line="360" w:lineRule="exact"/>
        <w:ind w:firstLineChars="200" w:firstLine="480"/>
        <w:rPr>
          <w:rFonts w:ascii="宋体" w:hAnsi="宋体" w:cs="宋体"/>
          <w:sz w:val="24"/>
          <w:szCs w:val="24"/>
        </w:rPr>
      </w:pPr>
    </w:p>
    <w:p w:rsidR="00A0427C" w:rsidRDefault="00C23F3F" w:rsidP="009253F9">
      <w:pPr>
        <w:snapToGrid w:val="0"/>
        <w:spacing w:before="50" w:afterLines="50"/>
        <w:jc w:val="center"/>
        <w:rPr>
          <w:rFonts w:ascii="宋体" w:hAnsi="宋体" w:cs="宋体"/>
          <w:b/>
          <w:sz w:val="32"/>
          <w:szCs w:val="32"/>
        </w:rPr>
      </w:pPr>
      <w:r>
        <w:rPr>
          <w:rFonts w:ascii="宋体" w:hAnsi="宋体" w:cs="宋体" w:hint="eastAsia"/>
          <w:b/>
          <w:sz w:val="32"/>
          <w:szCs w:val="32"/>
        </w:rPr>
        <w:lastRenderedPageBreak/>
        <w:t>三、法人授权书格式</w:t>
      </w:r>
    </w:p>
    <w:p w:rsidR="00A0427C" w:rsidRDefault="00A0427C">
      <w:pPr>
        <w:pStyle w:val="Char3"/>
        <w:ind w:firstLine="562"/>
        <w:jc w:val="center"/>
        <w:rPr>
          <w:rFonts w:ascii="宋体" w:hAnsi="宋体" w:cs="宋体"/>
          <w:b/>
        </w:rPr>
      </w:pPr>
    </w:p>
    <w:p w:rsidR="00A0427C" w:rsidRDefault="00C23F3F">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w:t>
      </w:r>
      <w:r>
        <w:rPr>
          <w:rFonts w:ascii="宋体" w:hAnsi="宋体" w:cs="宋体" w:hint="eastAsia"/>
          <w:bCs/>
          <w:sz w:val="24"/>
        </w:rPr>
        <w:t>____________</w:t>
      </w:r>
      <w:r>
        <w:rPr>
          <w:rFonts w:ascii="宋体" w:hAnsi="宋体" w:cs="宋体" w:hint="eastAsia"/>
          <w:bCs/>
          <w:sz w:val="24"/>
        </w:rPr>
        <w:t>（供应商名称）授权</w:t>
      </w:r>
      <w:r>
        <w:rPr>
          <w:rFonts w:ascii="宋体" w:hAnsi="宋体" w:cs="宋体" w:hint="eastAsia"/>
          <w:bCs/>
          <w:sz w:val="24"/>
        </w:rPr>
        <w:t>________________</w:t>
      </w:r>
      <w:r>
        <w:rPr>
          <w:rFonts w:ascii="宋体" w:hAnsi="宋体" w:cs="宋体" w:hint="eastAsia"/>
          <w:bCs/>
          <w:sz w:val="24"/>
        </w:rPr>
        <w:t>（被授权人的姓名、职务）为我方就（编号）</w:t>
      </w:r>
      <w:r>
        <w:rPr>
          <w:rFonts w:ascii="宋体" w:hAnsi="宋体" w:cs="宋体" w:hint="eastAsia"/>
          <w:bCs/>
          <w:sz w:val="24"/>
        </w:rPr>
        <w:t>________________________</w:t>
      </w:r>
      <w:r>
        <w:rPr>
          <w:rFonts w:ascii="宋体" w:hAnsi="宋体" w:cs="宋体" w:hint="eastAsia"/>
          <w:bCs/>
          <w:sz w:val="24"/>
        </w:rPr>
        <w:t>项目采购活动的合法代理人，以本公司名义全权处理一切与该项目采购有关的事务。</w:t>
      </w:r>
    </w:p>
    <w:p w:rsidR="00A0427C" w:rsidRDefault="00C23F3F">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日起生效，特此声明。</w:t>
      </w:r>
    </w:p>
    <w:p w:rsidR="00A0427C" w:rsidRDefault="00C23F3F">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代理人（被授权人）签字：</w:t>
      </w:r>
      <w:r>
        <w:rPr>
          <w:rFonts w:ascii="宋体" w:hAnsi="宋体" w:cs="宋体" w:hint="eastAsia"/>
          <w:bCs/>
          <w:sz w:val="24"/>
        </w:rPr>
        <w:t>_______________________</w:t>
      </w:r>
    </w:p>
    <w:p w:rsidR="00A0427C" w:rsidRDefault="00C23F3F">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职</w:t>
      </w:r>
      <w:r>
        <w:rPr>
          <w:rFonts w:ascii="宋体" w:hAnsi="宋体" w:cs="宋体" w:hint="eastAsia"/>
          <w:bCs/>
          <w:sz w:val="24"/>
        </w:rPr>
        <w:t xml:space="preserve">    </w:t>
      </w:r>
      <w:r>
        <w:rPr>
          <w:rFonts w:ascii="宋体" w:hAnsi="宋体" w:cs="宋体" w:hint="eastAsia"/>
          <w:bCs/>
          <w:sz w:val="24"/>
        </w:rPr>
        <w:t>务：</w:t>
      </w:r>
      <w:r>
        <w:rPr>
          <w:rFonts w:ascii="宋体" w:hAnsi="宋体" w:cs="宋体" w:hint="eastAsia"/>
          <w:bCs/>
          <w:sz w:val="24"/>
        </w:rPr>
        <w:t>_____________________________________</w:t>
      </w:r>
    </w:p>
    <w:p w:rsidR="00A0427C" w:rsidRDefault="00C23F3F">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A0427C" w:rsidRDefault="00A0427C">
      <w:pPr>
        <w:shd w:val="clear" w:color="auto" w:fill="FFFFFF"/>
        <w:snapToGrid w:val="0"/>
        <w:spacing w:line="460" w:lineRule="exact"/>
        <w:rPr>
          <w:rFonts w:ascii="宋体" w:hAnsi="宋体" w:cs="宋体"/>
          <w:bCs/>
          <w:sz w:val="24"/>
        </w:rPr>
      </w:pPr>
    </w:p>
    <w:p w:rsidR="00A0427C" w:rsidRDefault="00C23F3F">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授权单位盖章：</w:t>
      </w:r>
      <w:r>
        <w:rPr>
          <w:rFonts w:ascii="宋体" w:hAnsi="宋体" w:cs="宋体" w:hint="eastAsia"/>
          <w:bCs/>
          <w:sz w:val="24"/>
        </w:rPr>
        <w:t>_________________________________</w:t>
      </w:r>
    </w:p>
    <w:p w:rsidR="00A0427C" w:rsidRDefault="00C23F3F">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A0427C" w:rsidRDefault="00C23F3F">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法人签字：</w:t>
      </w:r>
      <w:r>
        <w:rPr>
          <w:rFonts w:ascii="宋体" w:hAnsi="宋体" w:cs="宋体" w:hint="eastAsia"/>
          <w:bCs/>
          <w:sz w:val="24"/>
        </w:rPr>
        <w:t>_____________________________________</w:t>
      </w:r>
    </w:p>
    <w:p w:rsidR="00A0427C" w:rsidRDefault="00C23F3F">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地址：</w:t>
      </w:r>
    </w:p>
    <w:p w:rsidR="00A0427C" w:rsidRDefault="00C23F3F">
      <w:pPr>
        <w:shd w:val="clear" w:color="auto" w:fill="FFFFFF"/>
        <w:snapToGrid w:val="0"/>
        <w:spacing w:line="460" w:lineRule="exact"/>
        <w:rPr>
          <w:rFonts w:ascii="宋体" w:hAnsi="宋体" w:cs="宋体"/>
        </w:rPr>
      </w:pPr>
      <w:r>
        <w:rPr>
          <w:rFonts w:ascii="宋体" w:hAnsi="宋体" w:cs="宋体" w:hint="eastAsia"/>
          <w:bCs/>
          <w:sz w:val="24"/>
        </w:rPr>
        <w:t xml:space="preserve">          </w:t>
      </w:r>
      <w:r>
        <w:rPr>
          <w:rFonts w:ascii="宋体" w:hAnsi="宋体" w:cs="宋体" w:hint="eastAsia"/>
          <w:bCs/>
          <w:sz w:val="24"/>
        </w:rPr>
        <w:t>日期：</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w:t>
      </w:r>
    </w:p>
    <w:p w:rsidR="00A0427C" w:rsidRDefault="00A0427C">
      <w:pPr>
        <w:pStyle w:val="Char3"/>
        <w:rPr>
          <w:rFonts w:ascii="宋体" w:hAnsi="宋体" w:cs="宋体"/>
        </w:rPr>
      </w:pPr>
    </w:p>
    <w:p w:rsidR="00A0427C" w:rsidRDefault="00C23F3F">
      <w:pPr>
        <w:pStyle w:val="3"/>
        <w:jc w:val="center"/>
        <w:rPr>
          <w:rFonts w:ascii="宋体" w:hAnsi="宋体" w:cs="宋体"/>
          <w:bCs w:val="0"/>
        </w:rPr>
      </w:pPr>
      <w:r>
        <w:rPr>
          <w:rFonts w:ascii="宋体" w:hAnsi="宋体" w:cs="宋体" w:hint="eastAsia"/>
        </w:rPr>
        <w:br w:type="page"/>
      </w:r>
      <w:bookmarkStart w:id="7" w:name="_Hlt26955070"/>
      <w:bookmarkStart w:id="8" w:name="_格式3__银行出具的资信证明"/>
      <w:bookmarkStart w:id="9" w:name="_Hlt26671380"/>
      <w:bookmarkEnd w:id="5"/>
      <w:bookmarkEnd w:id="7"/>
      <w:bookmarkEnd w:id="8"/>
      <w:bookmarkEnd w:id="9"/>
      <w:r>
        <w:rPr>
          <w:rFonts w:ascii="宋体" w:hAnsi="宋体" w:cs="宋体" w:hint="eastAsia"/>
          <w:bCs w:val="0"/>
        </w:rPr>
        <w:lastRenderedPageBreak/>
        <w:t>四、开标一览表</w:t>
      </w:r>
    </w:p>
    <w:p w:rsidR="00A0427C" w:rsidRDefault="00C23F3F">
      <w:pPr>
        <w:jc w:val="left"/>
        <w:rPr>
          <w:rFonts w:ascii="宋体" w:hAnsi="宋体" w:cs="宋体"/>
          <w:sz w:val="24"/>
        </w:rPr>
      </w:pPr>
      <w:r>
        <w:rPr>
          <w:rFonts w:ascii="宋体" w:hAnsi="宋体" w:cs="宋体" w:hint="eastAsia"/>
          <w:sz w:val="24"/>
        </w:rPr>
        <w:t>谈判人全称（公章</w:t>
      </w:r>
      <w:r>
        <w:rPr>
          <w:rFonts w:ascii="宋体" w:hAnsi="宋体" w:cs="宋体" w:hint="eastAsia"/>
          <w:sz w:val="24"/>
        </w:rPr>
        <w:t xml:space="preserve">):                       </w:t>
      </w:r>
      <w:r>
        <w:rPr>
          <w:rFonts w:ascii="宋体" w:hAnsi="宋体" w:cs="宋体" w:hint="eastAsia"/>
          <w:sz w:val="24"/>
        </w:rPr>
        <w:t>项目名称：</w:t>
      </w: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A0427C">
        <w:trPr>
          <w:cantSplit/>
          <w:trHeight w:val="547"/>
          <w:jc w:val="center"/>
        </w:trPr>
        <w:tc>
          <w:tcPr>
            <w:tcW w:w="2216"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备注</w:t>
            </w:r>
          </w:p>
        </w:tc>
      </w:tr>
      <w:tr w:rsidR="00A0427C">
        <w:trPr>
          <w:cantSplit/>
          <w:trHeight w:val="592"/>
          <w:jc w:val="center"/>
        </w:trPr>
        <w:tc>
          <w:tcPr>
            <w:tcW w:w="2216"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vAlign w:val="center"/>
          </w:tcPr>
          <w:p w:rsidR="00A0427C" w:rsidRDefault="00A0427C">
            <w:pPr>
              <w:jc w:val="center"/>
              <w:rPr>
                <w:rFonts w:ascii="宋体" w:hAnsi="宋体" w:cs="宋体"/>
                <w:sz w:val="24"/>
              </w:rPr>
            </w:pPr>
          </w:p>
        </w:tc>
      </w:tr>
      <w:tr w:rsidR="00A0427C">
        <w:trPr>
          <w:cantSplit/>
          <w:trHeight w:val="570"/>
          <w:jc w:val="center"/>
        </w:trPr>
        <w:tc>
          <w:tcPr>
            <w:tcW w:w="2216"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A0427C" w:rsidRDefault="00A0427C">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r>
      <w:tr w:rsidR="00A0427C">
        <w:trPr>
          <w:cantSplit/>
          <w:trHeight w:val="567"/>
          <w:jc w:val="center"/>
        </w:trPr>
        <w:tc>
          <w:tcPr>
            <w:tcW w:w="2216"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r>
      <w:tr w:rsidR="00A0427C">
        <w:trPr>
          <w:cantSplit/>
          <w:trHeight w:val="576"/>
          <w:jc w:val="center"/>
        </w:trPr>
        <w:tc>
          <w:tcPr>
            <w:tcW w:w="2216"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r>
      <w:tr w:rsidR="00A0427C">
        <w:trPr>
          <w:cantSplit/>
          <w:trHeight w:val="572"/>
          <w:jc w:val="center"/>
        </w:trPr>
        <w:tc>
          <w:tcPr>
            <w:tcW w:w="2216"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0427C" w:rsidRDefault="00A0427C">
            <w:pPr>
              <w:rPr>
                <w:rFonts w:ascii="宋体" w:hAnsi="宋体" w:cs="宋体"/>
                <w:sz w:val="24"/>
              </w:rPr>
            </w:pPr>
          </w:p>
        </w:tc>
      </w:tr>
      <w:tr w:rsidR="00A0427C">
        <w:trPr>
          <w:cantSplit/>
          <w:trHeight w:val="530"/>
          <w:jc w:val="center"/>
        </w:trPr>
        <w:tc>
          <w:tcPr>
            <w:tcW w:w="2216"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tcPr>
          <w:p w:rsidR="00A0427C" w:rsidRDefault="00A0427C">
            <w:pPr>
              <w:rPr>
                <w:rFonts w:ascii="宋体" w:hAnsi="宋体" w:cs="宋体"/>
                <w:sz w:val="24"/>
              </w:rPr>
            </w:pPr>
          </w:p>
        </w:tc>
      </w:tr>
    </w:tbl>
    <w:p w:rsidR="00A0427C" w:rsidRDefault="00A0427C">
      <w:pPr>
        <w:shd w:val="clear" w:color="auto" w:fill="FFFFFF"/>
        <w:snapToGrid w:val="0"/>
        <w:spacing w:line="360" w:lineRule="auto"/>
        <w:ind w:firstLineChars="1550" w:firstLine="3720"/>
        <w:rPr>
          <w:rFonts w:ascii="宋体" w:hAnsi="宋体" w:cs="宋体"/>
          <w:sz w:val="24"/>
        </w:rPr>
      </w:pPr>
    </w:p>
    <w:p w:rsidR="00A0427C" w:rsidRDefault="00C23F3F">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A0427C" w:rsidRDefault="00A0427C">
      <w:pPr>
        <w:shd w:val="clear" w:color="auto" w:fill="FFFFFF"/>
        <w:snapToGrid w:val="0"/>
        <w:rPr>
          <w:rFonts w:ascii="宋体" w:hAnsi="宋体" w:cs="宋体"/>
          <w:sz w:val="24"/>
        </w:rPr>
      </w:pPr>
    </w:p>
    <w:p w:rsidR="00A0427C" w:rsidRDefault="00C23F3F">
      <w:pPr>
        <w:shd w:val="clear" w:color="auto" w:fill="FFFFFF"/>
        <w:snapToGrid w:val="0"/>
        <w:spacing w:line="360" w:lineRule="exact"/>
        <w:rPr>
          <w:rFonts w:ascii="宋体" w:hAnsi="宋体" w:cs="宋体"/>
          <w:sz w:val="24"/>
        </w:rPr>
      </w:pPr>
      <w:r>
        <w:rPr>
          <w:rFonts w:ascii="宋体" w:hAnsi="宋体" w:cs="宋体" w:hint="eastAsia"/>
          <w:sz w:val="24"/>
        </w:rPr>
        <w:t>注：</w:t>
      </w:r>
    </w:p>
    <w:p w:rsidR="00A0427C" w:rsidRDefault="00C23F3F">
      <w:pPr>
        <w:shd w:val="clear" w:color="auto" w:fill="FFFFFF"/>
        <w:snapToGrid w:val="0"/>
        <w:spacing w:line="36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5</w:t>
      </w:r>
      <w:r>
        <w:rPr>
          <w:rFonts w:ascii="宋体" w:hAnsi="宋体" w:cs="宋体" w:hint="eastAsia"/>
          <w:sz w:val="24"/>
        </w:rPr>
        <w:t>栏的单价和第</w:t>
      </w:r>
      <w:r>
        <w:rPr>
          <w:rFonts w:ascii="宋体" w:hAnsi="宋体" w:cs="宋体" w:hint="eastAsia"/>
          <w:sz w:val="24"/>
        </w:rPr>
        <w:t>6</w:t>
      </w:r>
      <w:r>
        <w:rPr>
          <w:rFonts w:ascii="宋体" w:hAnsi="宋体" w:cs="宋体" w:hint="eastAsia"/>
          <w:sz w:val="24"/>
        </w:rPr>
        <w:t>栏的总价均应包括全部设备价、包装费、运输、安装、调试、培训、技术服务、必不可少的部件、标准备件、专用工具等费用，以及已支付或将支付的营业税和其它税费；</w:t>
      </w:r>
    </w:p>
    <w:p w:rsidR="00A0427C" w:rsidRDefault="00C23F3F">
      <w:pPr>
        <w:shd w:val="clear" w:color="auto" w:fill="FFFFFF"/>
        <w:snapToGrid w:val="0"/>
        <w:spacing w:line="36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、如果单价和总价不符时，以单价为准；</w:t>
      </w:r>
    </w:p>
    <w:p w:rsidR="00A0427C" w:rsidRDefault="00C23F3F">
      <w:pPr>
        <w:shd w:val="clear" w:color="auto" w:fill="FFFFFF"/>
        <w:snapToGrid w:val="0"/>
        <w:spacing w:line="36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、请提供本采购文件要求设备详细的配置清单及分项报价，包括标准件及选购件；</w:t>
      </w:r>
    </w:p>
    <w:p w:rsidR="00A0427C" w:rsidRDefault="00C23F3F">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w:t>
      </w:r>
      <w:r>
        <w:rPr>
          <w:rFonts w:ascii="宋体" w:hAnsi="宋体" w:cs="宋体" w:hint="eastAsia"/>
          <w:sz w:val="24"/>
        </w:rPr>
        <w:t>、定型产品须</w:t>
      </w:r>
      <w:r>
        <w:rPr>
          <w:rFonts w:ascii="宋体" w:hAnsi="宋体" w:cs="宋体" w:hint="eastAsia"/>
          <w:kern w:val="0"/>
          <w:sz w:val="24"/>
        </w:rPr>
        <w:t>在表中标明所提供的设备品牌、规格型号及原产地；加工定制产品需在表中标明主要部件的名称、型号及原产地。</w:t>
      </w:r>
    </w:p>
    <w:p w:rsidR="00A0427C" w:rsidRDefault="00A0427C">
      <w:pPr>
        <w:jc w:val="center"/>
        <w:rPr>
          <w:rFonts w:ascii="宋体" w:hAnsi="宋体" w:cs="宋体"/>
          <w:sz w:val="24"/>
          <w:szCs w:val="24"/>
        </w:rPr>
      </w:pPr>
    </w:p>
    <w:p w:rsidR="00A0427C" w:rsidRDefault="00C23F3F">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A0427C" w:rsidRDefault="00C23F3F" w:rsidP="009253F9">
      <w:pPr>
        <w:spacing w:beforeLines="50" w:afterLines="100"/>
        <w:jc w:val="left"/>
        <w:rPr>
          <w:rFonts w:ascii="宋体" w:hAnsi="宋体" w:cs="宋体"/>
          <w:sz w:val="24"/>
        </w:rPr>
      </w:pPr>
      <w:r>
        <w:rPr>
          <w:rFonts w:ascii="宋体" w:hAnsi="宋体" w:cs="宋体" w:hint="eastAsia"/>
          <w:sz w:val="24"/>
        </w:rPr>
        <w:t>谈判人全称（公章</w:t>
      </w:r>
      <w:r>
        <w:rPr>
          <w:rFonts w:ascii="宋体" w:hAnsi="宋体" w:cs="宋体" w:hint="eastAsia"/>
          <w:sz w:val="24"/>
        </w:rPr>
        <w:t xml:space="preserve">):                       </w:t>
      </w:r>
      <w:r>
        <w:rPr>
          <w:rFonts w:ascii="宋体" w:hAnsi="宋体" w:cs="宋体" w:hint="eastAsia"/>
          <w:sz w:val="24"/>
        </w:rPr>
        <w:t>项目名称：</w:t>
      </w:r>
    </w:p>
    <w:tbl>
      <w:tblPr>
        <w:tblW w:w="91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A0427C">
        <w:trPr>
          <w:cantSplit/>
          <w:jc w:val="center"/>
        </w:trPr>
        <w:tc>
          <w:tcPr>
            <w:tcW w:w="984"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招标文件要求</w:t>
            </w:r>
          </w:p>
        </w:tc>
        <w:tc>
          <w:tcPr>
            <w:tcW w:w="1618"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vAlign w:val="center"/>
          </w:tcPr>
          <w:p w:rsidR="00A0427C" w:rsidRDefault="00C23F3F">
            <w:pPr>
              <w:jc w:val="center"/>
              <w:rPr>
                <w:rFonts w:ascii="宋体" w:hAnsi="宋体" w:cs="宋体"/>
                <w:sz w:val="24"/>
              </w:rPr>
            </w:pPr>
            <w:r>
              <w:rPr>
                <w:rFonts w:ascii="宋体" w:hAnsi="宋体" w:cs="宋体" w:hint="eastAsia"/>
                <w:sz w:val="24"/>
              </w:rPr>
              <w:t>原因</w:t>
            </w: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r w:rsidR="00A0427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tcPr>
          <w:p w:rsidR="00A0427C" w:rsidRDefault="00A0427C">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A0427C" w:rsidRDefault="00A0427C">
            <w:pPr>
              <w:jc w:val="center"/>
              <w:rPr>
                <w:rFonts w:ascii="宋体" w:hAnsi="宋体" w:cs="宋体"/>
                <w:sz w:val="24"/>
              </w:rPr>
            </w:pPr>
          </w:p>
        </w:tc>
      </w:tr>
    </w:tbl>
    <w:p w:rsidR="00A0427C" w:rsidRDefault="00A0427C">
      <w:pPr>
        <w:shd w:val="clear" w:color="auto" w:fill="FFFFFF"/>
        <w:snapToGrid w:val="0"/>
        <w:rPr>
          <w:rFonts w:ascii="宋体" w:hAnsi="宋体" w:cs="宋体"/>
          <w:sz w:val="24"/>
        </w:rPr>
      </w:pPr>
    </w:p>
    <w:p w:rsidR="00A0427C" w:rsidRDefault="00C23F3F">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A0427C" w:rsidRDefault="00A0427C">
      <w:pPr>
        <w:shd w:val="clear" w:color="auto" w:fill="FFFFFF"/>
        <w:snapToGrid w:val="0"/>
        <w:rPr>
          <w:rFonts w:ascii="宋体" w:hAnsi="宋体" w:cs="宋体"/>
          <w:sz w:val="24"/>
        </w:rPr>
      </w:pPr>
    </w:p>
    <w:p w:rsidR="00A0427C" w:rsidRDefault="00C23F3F">
      <w:pPr>
        <w:shd w:val="clear" w:color="auto" w:fill="FFFFFF"/>
        <w:snapToGrid w:val="0"/>
        <w:spacing w:line="360" w:lineRule="exac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、按照基本技术要求详细填列；</w:t>
      </w:r>
    </w:p>
    <w:p w:rsidR="00A0427C" w:rsidRDefault="00C23F3F" w:rsidP="009253F9">
      <w:pPr>
        <w:spacing w:beforeLines="50" w:afterLines="50"/>
        <w:jc w:val="center"/>
        <w:rPr>
          <w:rFonts w:ascii="宋体" w:hAnsi="宋体" w:cs="宋体"/>
          <w:b/>
          <w:sz w:val="32"/>
          <w:szCs w:val="32"/>
        </w:rPr>
      </w:pPr>
      <w:r>
        <w:rPr>
          <w:rFonts w:ascii="宋体" w:hAnsi="宋体" w:cs="宋体" w:hint="eastAsia"/>
          <w:b/>
          <w:sz w:val="36"/>
        </w:rPr>
        <w:br w:type="page"/>
      </w:r>
      <w:bookmarkStart w:id="10" w:name="_Hlt26955054"/>
      <w:bookmarkEnd w:id="6"/>
      <w:bookmarkEnd w:id="10"/>
      <w:r>
        <w:rPr>
          <w:rFonts w:ascii="宋体" w:hAnsi="宋体" w:cs="宋体" w:hint="eastAsia"/>
          <w:b/>
          <w:sz w:val="32"/>
          <w:szCs w:val="32"/>
        </w:rPr>
        <w:lastRenderedPageBreak/>
        <w:t>六、</w:t>
      </w:r>
      <w:bookmarkStart w:id="11" w:name="_格式2__法定代表人授权书"/>
      <w:bookmarkStart w:id="12" w:name="_Toc120614283"/>
      <w:bookmarkStart w:id="13" w:name="_Toc26554095"/>
      <w:bookmarkStart w:id="14" w:name="_Toc23828478"/>
      <w:bookmarkStart w:id="15" w:name="_Toc460901585"/>
      <w:bookmarkStart w:id="16" w:name="_Toc513029276"/>
      <w:bookmarkStart w:id="17" w:name="_Toc22356580"/>
      <w:bookmarkStart w:id="18" w:name="_Toc49090577"/>
      <w:bookmarkEnd w:id="11"/>
      <w:r>
        <w:rPr>
          <w:rFonts w:ascii="宋体" w:hAnsi="宋体" w:cs="宋体" w:hint="eastAsia"/>
          <w:b/>
          <w:sz w:val="32"/>
          <w:szCs w:val="32"/>
        </w:rPr>
        <w:t>商务条款响应及偏离表</w:t>
      </w:r>
    </w:p>
    <w:p w:rsidR="00A0427C" w:rsidRDefault="00C23F3F">
      <w:pPr>
        <w:jc w:val="left"/>
        <w:rPr>
          <w:rFonts w:ascii="宋体" w:hAnsi="宋体" w:cs="宋体"/>
          <w:sz w:val="24"/>
        </w:rPr>
      </w:pPr>
      <w:r>
        <w:rPr>
          <w:rFonts w:ascii="宋体" w:hAnsi="宋体" w:cs="宋体" w:hint="eastAsia"/>
          <w:sz w:val="24"/>
        </w:rPr>
        <w:t>谈判人全称（公章</w:t>
      </w:r>
      <w:r>
        <w:rPr>
          <w:rFonts w:ascii="宋体" w:hAnsi="宋体" w:cs="宋体" w:hint="eastAsia"/>
          <w:sz w:val="24"/>
        </w:rPr>
        <w:t xml:space="preserve">):                       </w:t>
      </w:r>
      <w:r>
        <w:rPr>
          <w:rFonts w:ascii="宋体" w:hAnsi="宋体" w:cs="宋体" w:hint="eastAsia"/>
          <w:sz w:val="24"/>
        </w:rPr>
        <w:t>项目名称：</w:t>
      </w: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序号</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项目</w:t>
            </w:r>
          </w:p>
        </w:tc>
        <w:tc>
          <w:tcPr>
            <w:tcW w:w="1985" w:type="dxa"/>
            <w:vAlign w:val="center"/>
          </w:tcPr>
          <w:p w:rsidR="00A0427C" w:rsidRDefault="00C23F3F">
            <w:pPr>
              <w:pStyle w:val="Default"/>
              <w:ind w:left="420"/>
              <w:jc w:val="center"/>
              <w:rPr>
                <w:rFonts w:hAnsi="宋体"/>
                <w:color w:val="auto"/>
              </w:rPr>
            </w:pPr>
            <w:r>
              <w:rPr>
                <w:rFonts w:hAnsi="宋体" w:hint="eastAsia"/>
                <w:color w:val="auto"/>
              </w:rPr>
              <w:t>招标文件中主要商务条款的描述</w:t>
            </w:r>
          </w:p>
        </w:tc>
        <w:tc>
          <w:tcPr>
            <w:tcW w:w="1843" w:type="dxa"/>
            <w:vAlign w:val="center"/>
          </w:tcPr>
          <w:p w:rsidR="00A0427C" w:rsidRDefault="00C23F3F">
            <w:pPr>
              <w:pStyle w:val="Default"/>
              <w:ind w:left="420"/>
              <w:jc w:val="center"/>
              <w:rPr>
                <w:rFonts w:hAnsi="宋体"/>
                <w:color w:val="auto"/>
              </w:rPr>
            </w:pPr>
            <w:r>
              <w:rPr>
                <w:rFonts w:hAnsi="宋体" w:hint="eastAsia"/>
                <w:color w:val="auto"/>
              </w:rPr>
              <w:t>谈判供应商的承诺或说明</w:t>
            </w:r>
          </w:p>
        </w:tc>
        <w:tc>
          <w:tcPr>
            <w:tcW w:w="1687" w:type="dxa"/>
            <w:vAlign w:val="center"/>
          </w:tcPr>
          <w:p w:rsidR="00A0427C" w:rsidRDefault="00C23F3F">
            <w:pPr>
              <w:pStyle w:val="Default"/>
              <w:ind w:left="420"/>
              <w:jc w:val="center"/>
              <w:rPr>
                <w:rFonts w:hAnsi="宋体"/>
                <w:color w:val="auto"/>
              </w:rPr>
            </w:pPr>
            <w:r>
              <w:rPr>
                <w:rFonts w:hAnsi="宋体" w:hint="eastAsia"/>
                <w:color w:val="auto"/>
              </w:rPr>
              <w:t>偏离情况</w:t>
            </w:r>
          </w:p>
        </w:tc>
      </w:tr>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1</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质保期</w:t>
            </w: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2</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售后技术服务要求</w:t>
            </w: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3</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供货期</w:t>
            </w: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4</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交货方式</w:t>
            </w: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5</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付款方式</w:t>
            </w: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6</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谈判货币</w:t>
            </w: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7</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备品备件及耗材等要求</w:t>
            </w: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r w:rsidR="00A0427C">
        <w:trPr>
          <w:jc w:val="center"/>
        </w:trPr>
        <w:tc>
          <w:tcPr>
            <w:tcW w:w="876" w:type="dxa"/>
            <w:vAlign w:val="center"/>
          </w:tcPr>
          <w:p w:rsidR="00A0427C" w:rsidRDefault="00C23F3F">
            <w:pPr>
              <w:pStyle w:val="Default"/>
              <w:ind w:left="420"/>
              <w:jc w:val="center"/>
              <w:rPr>
                <w:rFonts w:hAnsi="宋体"/>
                <w:color w:val="auto"/>
              </w:rPr>
            </w:pPr>
            <w:r>
              <w:rPr>
                <w:rFonts w:hAnsi="宋体" w:hint="eastAsia"/>
                <w:color w:val="auto"/>
              </w:rPr>
              <w:t>8</w:t>
            </w:r>
          </w:p>
        </w:tc>
        <w:tc>
          <w:tcPr>
            <w:tcW w:w="2976" w:type="dxa"/>
            <w:vAlign w:val="center"/>
          </w:tcPr>
          <w:p w:rsidR="00A0427C" w:rsidRDefault="00C23F3F">
            <w:pPr>
              <w:pStyle w:val="Default"/>
              <w:ind w:left="420"/>
              <w:jc w:val="center"/>
              <w:rPr>
                <w:rFonts w:hAnsi="宋体"/>
                <w:color w:val="auto"/>
              </w:rPr>
            </w:pPr>
            <w:r>
              <w:rPr>
                <w:rFonts w:hAnsi="宋体" w:hint="eastAsia"/>
                <w:color w:val="auto"/>
              </w:rPr>
              <w:t>培训方式</w:t>
            </w: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r w:rsidR="00A0427C">
        <w:trPr>
          <w:jc w:val="center"/>
        </w:trPr>
        <w:tc>
          <w:tcPr>
            <w:tcW w:w="876" w:type="dxa"/>
            <w:vAlign w:val="center"/>
          </w:tcPr>
          <w:p w:rsidR="00A0427C" w:rsidRDefault="00A0427C">
            <w:pPr>
              <w:pStyle w:val="Default"/>
              <w:ind w:left="420"/>
              <w:jc w:val="center"/>
              <w:rPr>
                <w:rFonts w:hAnsi="宋体"/>
                <w:color w:val="auto"/>
              </w:rPr>
            </w:pPr>
          </w:p>
        </w:tc>
        <w:tc>
          <w:tcPr>
            <w:tcW w:w="2976" w:type="dxa"/>
            <w:vAlign w:val="center"/>
          </w:tcPr>
          <w:p w:rsidR="00A0427C" w:rsidRDefault="00A0427C">
            <w:pPr>
              <w:pStyle w:val="Default"/>
              <w:ind w:left="420"/>
              <w:jc w:val="center"/>
              <w:rPr>
                <w:rFonts w:hAnsi="宋体"/>
                <w:color w:val="auto"/>
              </w:rPr>
            </w:pPr>
          </w:p>
        </w:tc>
        <w:tc>
          <w:tcPr>
            <w:tcW w:w="1985" w:type="dxa"/>
            <w:vAlign w:val="center"/>
          </w:tcPr>
          <w:p w:rsidR="00A0427C" w:rsidRDefault="00A0427C">
            <w:pPr>
              <w:pStyle w:val="Default"/>
              <w:ind w:left="420"/>
              <w:jc w:val="center"/>
              <w:rPr>
                <w:rFonts w:hAnsi="宋体"/>
                <w:color w:val="auto"/>
              </w:rPr>
            </w:pPr>
          </w:p>
        </w:tc>
        <w:tc>
          <w:tcPr>
            <w:tcW w:w="1843" w:type="dxa"/>
            <w:vAlign w:val="center"/>
          </w:tcPr>
          <w:p w:rsidR="00A0427C" w:rsidRDefault="00A0427C">
            <w:pPr>
              <w:pStyle w:val="Default"/>
              <w:ind w:left="420"/>
              <w:jc w:val="center"/>
              <w:rPr>
                <w:rFonts w:hAnsi="宋体"/>
                <w:color w:val="auto"/>
              </w:rPr>
            </w:pPr>
          </w:p>
        </w:tc>
        <w:tc>
          <w:tcPr>
            <w:tcW w:w="1687" w:type="dxa"/>
            <w:vAlign w:val="center"/>
          </w:tcPr>
          <w:p w:rsidR="00A0427C" w:rsidRDefault="00A0427C">
            <w:pPr>
              <w:pStyle w:val="Default"/>
              <w:ind w:left="420"/>
              <w:jc w:val="center"/>
              <w:rPr>
                <w:rFonts w:hAnsi="宋体"/>
                <w:color w:val="auto"/>
              </w:rPr>
            </w:pPr>
          </w:p>
        </w:tc>
      </w:tr>
    </w:tbl>
    <w:p w:rsidR="00A0427C" w:rsidRDefault="00C23F3F">
      <w:pPr>
        <w:pStyle w:val="Default"/>
        <w:spacing w:line="360" w:lineRule="auto"/>
        <w:ind w:left="420" w:firstLineChars="1050" w:firstLine="2520"/>
        <w:rPr>
          <w:rFonts w:hAnsi="宋体"/>
          <w:color w:val="auto"/>
        </w:rPr>
      </w:pPr>
      <w:r>
        <w:rPr>
          <w:rFonts w:hAnsi="宋体" w:hint="eastAsia"/>
          <w:color w:val="auto"/>
        </w:rPr>
        <w:t xml:space="preserve">             </w:t>
      </w:r>
      <w:r>
        <w:rPr>
          <w:rFonts w:hAnsi="宋体" w:hint="eastAsia"/>
          <w:color w:val="auto"/>
        </w:rPr>
        <w:t>法定代表人（授权代表）签字：</w:t>
      </w:r>
    </w:p>
    <w:p w:rsidR="00A0427C" w:rsidRDefault="00C23F3F">
      <w:pPr>
        <w:pStyle w:val="Default"/>
        <w:spacing w:line="360" w:lineRule="exact"/>
        <w:ind w:left="420"/>
        <w:rPr>
          <w:rFonts w:hAnsi="宋体"/>
          <w:color w:val="auto"/>
        </w:rPr>
      </w:pPr>
      <w:r>
        <w:rPr>
          <w:rFonts w:hAnsi="宋体" w:hint="eastAsia"/>
          <w:color w:val="auto"/>
        </w:rPr>
        <w:t>注：</w:t>
      </w:r>
    </w:p>
    <w:p w:rsidR="00A0427C" w:rsidRDefault="00C23F3F">
      <w:pPr>
        <w:pStyle w:val="Default"/>
        <w:spacing w:line="360" w:lineRule="exact"/>
        <w:ind w:left="420" w:firstLineChars="200" w:firstLine="480"/>
        <w:rPr>
          <w:rFonts w:hAnsi="宋体"/>
          <w:color w:val="auto"/>
        </w:rPr>
      </w:pPr>
      <w:r>
        <w:rPr>
          <w:rFonts w:hAnsi="宋体" w:hint="eastAsia"/>
          <w:color w:val="auto"/>
        </w:rPr>
        <w:t>1</w:t>
      </w:r>
      <w:r>
        <w:rPr>
          <w:rFonts w:hAnsi="宋体" w:hint="eastAsia"/>
          <w:color w:val="auto"/>
        </w:rPr>
        <w:t>、此表为表样，行数可自行添加，但表式不变；</w:t>
      </w:r>
    </w:p>
    <w:p w:rsidR="00A0427C" w:rsidRDefault="00C23F3F">
      <w:pPr>
        <w:pStyle w:val="Default"/>
        <w:spacing w:line="360" w:lineRule="exact"/>
        <w:ind w:left="420" w:firstLineChars="200" w:firstLine="480"/>
        <w:rPr>
          <w:rFonts w:hAnsi="宋体"/>
          <w:color w:val="auto"/>
        </w:rPr>
      </w:pPr>
      <w:r>
        <w:rPr>
          <w:rFonts w:hAnsi="宋体" w:hint="eastAsia"/>
          <w:color w:val="auto"/>
        </w:rPr>
        <w:t>2</w:t>
      </w:r>
      <w:r>
        <w:rPr>
          <w:rFonts w:hAnsi="宋体" w:hint="eastAsia"/>
          <w:color w:val="auto"/>
        </w:rPr>
        <w:t>、谈判单位根据项目添加的服务承诺、培训等也请列出；</w:t>
      </w:r>
    </w:p>
    <w:p w:rsidR="00A0427C" w:rsidRDefault="00C23F3F">
      <w:pPr>
        <w:pStyle w:val="Default"/>
        <w:spacing w:line="360" w:lineRule="exact"/>
        <w:ind w:left="420" w:firstLineChars="200" w:firstLine="480"/>
        <w:rPr>
          <w:rFonts w:hAnsi="宋体"/>
          <w:color w:val="auto"/>
        </w:rPr>
      </w:pPr>
      <w:r>
        <w:rPr>
          <w:rFonts w:hAnsi="宋体" w:hint="eastAsia"/>
          <w:color w:val="auto"/>
        </w:rPr>
        <w:t>3</w:t>
      </w:r>
      <w:r>
        <w:rPr>
          <w:rFonts w:hAnsi="宋体" w:hint="eastAsia"/>
          <w:color w:val="auto"/>
        </w:rPr>
        <w:t>、是否偏离用符号“</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”分别表示正偏离、完全响应、负偏离；</w:t>
      </w:r>
    </w:p>
    <w:p w:rsidR="00A0427C" w:rsidRDefault="00C23F3F">
      <w:pPr>
        <w:pStyle w:val="Default"/>
        <w:spacing w:line="360" w:lineRule="exact"/>
        <w:ind w:left="420" w:firstLineChars="200" w:firstLine="480"/>
        <w:rPr>
          <w:rFonts w:hAnsi="宋体"/>
          <w:color w:val="auto"/>
        </w:rPr>
      </w:pPr>
      <w:r>
        <w:rPr>
          <w:rFonts w:hAnsi="宋体" w:hint="eastAsia"/>
          <w:color w:val="auto"/>
        </w:rPr>
        <w:t>4</w:t>
      </w:r>
      <w:r>
        <w:rPr>
          <w:rFonts w:hAnsi="宋体" w:hint="eastAsia"/>
          <w:color w:val="auto"/>
        </w:rPr>
        <w:t>、谈判单位必须仔细阅读招标文件中所有商务条款和相关服务要求，并对所有商务条款和服务要求偏离的条目列入上表。谈判单位必须根据所将提供服务的实际情况如实填写，评委会如发现有虚假描述的，该谈判文件视为无效。</w:t>
      </w:r>
    </w:p>
    <w:bookmarkEnd w:id="12"/>
    <w:bookmarkEnd w:id="13"/>
    <w:bookmarkEnd w:id="14"/>
    <w:bookmarkEnd w:id="15"/>
    <w:bookmarkEnd w:id="16"/>
    <w:bookmarkEnd w:id="17"/>
    <w:bookmarkEnd w:id="18"/>
    <w:p w:rsidR="00A0427C" w:rsidRDefault="00C23F3F">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七、谈判人业绩情况</w:t>
      </w:r>
    </w:p>
    <w:p w:rsidR="00A0427C" w:rsidRDefault="00C23F3F">
      <w:pPr>
        <w:spacing w:line="360" w:lineRule="exact"/>
        <w:ind w:firstLineChars="200" w:firstLine="480"/>
        <w:rPr>
          <w:rFonts w:ascii="宋体" w:hAnsi="宋体" w:cs="宋体"/>
          <w:sz w:val="24"/>
          <w:szCs w:val="24"/>
        </w:rPr>
      </w:pPr>
      <w:r>
        <w:rPr>
          <w:rFonts w:ascii="宋体" w:hAnsi="宋体" w:cs="宋体" w:hint="eastAsia"/>
          <w:sz w:val="24"/>
        </w:rPr>
        <w:t>谈判人近三年内业绩材料（谈判人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A0427C" w:rsidRDefault="00A0427C">
      <w:pPr>
        <w:ind w:firstLineChars="200" w:firstLine="480"/>
        <w:rPr>
          <w:rFonts w:ascii="宋体" w:hAnsi="宋体" w:cs="宋体"/>
          <w:sz w:val="24"/>
          <w:szCs w:val="24"/>
        </w:rPr>
      </w:pPr>
    </w:p>
    <w:p w:rsidR="00A0427C" w:rsidRDefault="00A0427C">
      <w:pPr>
        <w:ind w:firstLineChars="200" w:firstLine="480"/>
        <w:rPr>
          <w:rFonts w:ascii="宋体" w:hAnsi="宋体" w:cs="宋体"/>
          <w:sz w:val="24"/>
          <w:szCs w:val="24"/>
        </w:rPr>
      </w:pPr>
    </w:p>
    <w:p w:rsidR="00A0427C" w:rsidRDefault="00A0427C">
      <w:pPr>
        <w:ind w:firstLineChars="200" w:firstLine="480"/>
        <w:rPr>
          <w:rFonts w:ascii="宋体" w:hAnsi="宋体" w:cs="宋体"/>
          <w:sz w:val="24"/>
          <w:szCs w:val="24"/>
        </w:rPr>
      </w:pPr>
    </w:p>
    <w:p w:rsidR="00A0427C" w:rsidRDefault="00C23F3F">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A0427C" w:rsidRDefault="00A0427C">
      <w:pPr>
        <w:snapToGrid w:val="0"/>
        <w:spacing w:line="420" w:lineRule="exact"/>
        <w:ind w:firstLineChars="200" w:firstLine="643"/>
        <w:jc w:val="center"/>
        <w:rPr>
          <w:rFonts w:ascii="宋体" w:hAnsi="宋体" w:cs="宋体"/>
          <w:b/>
          <w:sz w:val="32"/>
          <w:szCs w:val="32"/>
        </w:rPr>
      </w:pPr>
    </w:p>
    <w:p w:rsidR="00A0427C" w:rsidRDefault="00C23F3F">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A0427C" w:rsidRDefault="00A0427C">
      <w:pPr>
        <w:snapToGrid w:val="0"/>
        <w:spacing w:line="360" w:lineRule="exact"/>
        <w:ind w:firstLineChars="200" w:firstLine="480"/>
        <w:jc w:val="left"/>
        <w:rPr>
          <w:rFonts w:ascii="宋体" w:hAnsi="宋体" w:cs="宋体"/>
          <w:sz w:val="24"/>
        </w:rPr>
      </w:pPr>
    </w:p>
    <w:p w:rsidR="00A0427C" w:rsidRDefault="00C23F3F">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特此声明</w:t>
      </w:r>
    </w:p>
    <w:p w:rsidR="00A0427C" w:rsidRDefault="00C23F3F">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声明人：</w:t>
      </w:r>
    </w:p>
    <w:p w:rsidR="00A0427C" w:rsidRDefault="00C23F3F">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w:t>
      </w:r>
    </w:p>
    <w:p w:rsidR="00A0427C" w:rsidRDefault="00A0427C">
      <w:pPr>
        <w:ind w:firstLineChars="200" w:firstLine="480"/>
        <w:rPr>
          <w:rFonts w:ascii="宋体" w:hAnsi="宋体" w:cs="宋体"/>
          <w:sz w:val="24"/>
          <w:szCs w:val="24"/>
        </w:rPr>
      </w:pPr>
    </w:p>
    <w:p w:rsidR="00A0427C" w:rsidRDefault="00A0427C">
      <w:pPr>
        <w:ind w:firstLineChars="200" w:firstLine="480"/>
        <w:rPr>
          <w:rFonts w:ascii="宋体" w:hAnsi="宋体" w:cs="宋体"/>
          <w:sz w:val="24"/>
          <w:szCs w:val="24"/>
        </w:rPr>
      </w:pPr>
    </w:p>
    <w:p w:rsidR="00A0427C" w:rsidRDefault="00A0427C">
      <w:pPr>
        <w:ind w:firstLineChars="200" w:firstLine="480"/>
        <w:rPr>
          <w:rFonts w:ascii="宋体" w:hAnsi="宋体" w:cs="宋体"/>
          <w:sz w:val="24"/>
          <w:szCs w:val="24"/>
        </w:rPr>
      </w:pPr>
    </w:p>
    <w:p w:rsidR="00A0427C" w:rsidRDefault="00C23F3F">
      <w:pPr>
        <w:jc w:val="center"/>
        <w:rPr>
          <w:rFonts w:ascii="宋体" w:hAnsi="宋体" w:cs="宋体"/>
          <w:sz w:val="24"/>
          <w:szCs w:val="24"/>
        </w:rPr>
      </w:pPr>
      <w:r>
        <w:rPr>
          <w:rFonts w:ascii="宋体" w:hAnsi="宋体" w:cs="宋体" w:hint="eastAsia"/>
          <w:b/>
          <w:sz w:val="32"/>
          <w:szCs w:val="32"/>
        </w:rPr>
        <w:t>九、谈判人其它声明及材料</w:t>
      </w:r>
    </w:p>
    <w:p w:rsidR="00A0427C" w:rsidRDefault="00C23F3F">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A0427C" w:rsidRDefault="00C23F3F">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A0427C" w:rsidRDefault="00C23F3F">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A0427C" w:rsidRDefault="00C23F3F">
      <w:pPr>
        <w:snapToGrid w:val="0"/>
        <w:spacing w:line="360" w:lineRule="exact"/>
        <w:ind w:firstLineChars="200" w:firstLine="480"/>
        <w:jc w:val="left"/>
        <w:rPr>
          <w:rFonts w:ascii="宋体" w:hAnsi="宋体" w:cs="宋体"/>
          <w:sz w:val="24"/>
          <w:szCs w:val="20"/>
        </w:rPr>
      </w:pPr>
      <w:r>
        <w:rPr>
          <w:rFonts w:ascii="宋体" w:hAnsi="宋体" w:cs="宋体" w:hint="eastAsia"/>
          <w:sz w:val="24"/>
        </w:rPr>
        <w:t>谈判人的信誉、荣誉证书或文件</w:t>
      </w:r>
    </w:p>
    <w:p w:rsidR="00A0427C" w:rsidRDefault="00C23F3F">
      <w:pPr>
        <w:snapToGrid w:val="0"/>
        <w:spacing w:line="360" w:lineRule="exact"/>
        <w:ind w:firstLineChars="200" w:firstLine="480"/>
        <w:jc w:val="left"/>
        <w:rPr>
          <w:rFonts w:ascii="宋体" w:hAnsi="宋体" w:cs="宋体"/>
          <w:sz w:val="24"/>
          <w:szCs w:val="20"/>
        </w:rPr>
      </w:pPr>
      <w:r>
        <w:rPr>
          <w:rFonts w:ascii="宋体" w:hAnsi="宋体" w:cs="宋体" w:hint="eastAsia"/>
          <w:sz w:val="24"/>
        </w:rPr>
        <w:t>谈判人质量保证体系、环境保证体系等方面的认证证书</w:t>
      </w:r>
    </w:p>
    <w:p w:rsidR="00A0427C" w:rsidRDefault="00C23F3F">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能说明谈判产品规格型号、性能参数的彩页资料（或能佐证谈判产品技术参数的其他宣传资料）</w:t>
      </w:r>
      <w:bookmarkStart w:id="19" w:name="_Hlt26955041"/>
      <w:bookmarkEnd w:id="19"/>
    </w:p>
    <w:p w:rsidR="00A0427C" w:rsidRDefault="00C23F3F">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A0427C" w:rsidRDefault="00A0427C">
      <w:pPr>
        <w:snapToGrid w:val="0"/>
        <w:spacing w:line="360" w:lineRule="exact"/>
        <w:ind w:firstLineChars="200" w:firstLine="480"/>
        <w:jc w:val="left"/>
        <w:rPr>
          <w:rFonts w:ascii="宋体" w:hAnsi="宋体" w:cs="宋体"/>
          <w:sz w:val="24"/>
          <w:szCs w:val="24"/>
        </w:rPr>
      </w:pPr>
    </w:p>
    <w:p w:rsidR="00A0427C" w:rsidRDefault="00A0427C"/>
    <w:p w:rsidR="00A0427C" w:rsidRDefault="00A0427C">
      <w:pPr>
        <w:rPr>
          <w:rFonts w:ascii="宋体" w:eastAsia="宋体" w:hAnsi="宋体"/>
          <w:b/>
          <w:sz w:val="36"/>
          <w:szCs w:val="36"/>
        </w:rPr>
      </w:pPr>
    </w:p>
    <w:sectPr w:rsidR="00A0427C" w:rsidSect="00A0427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3F" w:rsidRDefault="00C23F3F" w:rsidP="00A0427C">
      <w:r>
        <w:separator/>
      </w:r>
    </w:p>
  </w:endnote>
  <w:endnote w:type="continuationSeparator" w:id="1">
    <w:p w:rsidR="00C23F3F" w:rsidRDefault="00C23F3F" w:rsidP="00A04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3F" w:rsidRDefault="00C23F3F" w:rsidP="00A0427C">
      <w:r>
        <w:separator/>
      </w:r>
    </w:p>
  </w:footnote>
  <w:footnote w:type="continuationSeparator" w:id="1">
    <w:p w:rsidR="00C23F3F" w:rsidRDefault="00C23F3F" w:rsidP="00A04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C" w:rsidRDefault="00A0427C">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9F4C7F"/>
    <w:multiLevelType w:val="singleLevel"/>
    <w:tmpl w:val="909F4C7F"/>
    <w:lvl w:ilvl="0">
      <w:start w:val="6"/>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5B9"/>
    <w:rsid w:val="00024B42"/>
    <w:rsid w:val="00081B70"/>
    <w:rsid w:val="000829CD"/>
    <w:rsid w:val="000C03F8"/>
    <w:rsid w:val="000C0DDB"/>
    <w:rsid w:val="000E3A3C"/>
    <w:rsid w:val="000E579A"/>
    <w:rsid w:val="00140432"/>
    <w:rsid w:val="00146533"/>
    <w:rsid w:val="00190E0F"/>
    <w:rsid w:val="001B3184"/>
    <w:rsid w:val="00250D3C"/>
    <w:rsid w:val="0032261A"/>
    <w:rsid w:val="003231DF"/>
    <w:rsid w:val="00325AF9"/>
    <w:rsid w:val="003441BC"/>
    <w:rsid w:val="003C15B9"/>
    <w:rsid w:val="00480640"/>
    <w:rsid w:val="004A6CB8"/>
    <w:rsid w:val="00566981"/>
    <w:rsid w:val="005E1CD1"/>
    <w:rsid w:val="00624193"/>
    <w:rsid w:val="00632F41"/>
    <w:rsid w:val="0066141F"/>
    <w:rsid w:val="0067261B"/>
    <w:rsid w:val="006B0D15"/>
    <w:rsid w:val="0074164C"/>
    <w:rsid w:val="007F6C3A"/>
    <w:rsid w:val="00870348"/>
    <w:rsid w:val="009253F9"/>
    <w:rsid w:val="009572D0"/>
    <w:rsid w:val="0099079E"/>
    <w:rsid w:val="009943BC"/>
    <w:rsid w:val="00A0427C"/>
    <w:rsid w:val="00A252B5"/>
    <w:rsid w:val="00AA1A60"/>
    <w:rsid w:val="00B047D2"/>
    <w:rsid w:val="00B30099"/>
    <w:rsid w:val="00B41063"/>
    <w:rsid w:val="00B66E33"/>
    <w:rsid w:val="00B829CA"/>
    <w:rsid w:val="00BB2656"/>
    <w:rsid w:val="00BC6FF1"/>
    <w:rsid w:val="00C23F3F"/>
    <w:rsid w:val="00C270DF"/>
    <w:rsid w:val="00C5577A"/>
    <w:rsid w:val="00C6257A"/>
    <w:rsid w:val="00D263D9"/>
    <w:rsid w:val="00D64D2C"/>
    <w:rsid w:val="00D745BC"/>
    <w:rsid w:val="00D75800"/>
    <w:rsid w:val="00D93CB0"/>
    <w:rsid w:val="00DD0B52"/>
    <w:rsid w:val="00DF4E6B"/>
    <w:rsid w:val="00E20D98"/>
    <w:rsid w:val="00EA7377"/>
    <w:rsid w:val="00F35F19"/>
    <w:rsid w:val="00F425A7"/>
    <w:rsid w:val="00F63D95"/>
    <w:rsid w:val="00F705B7"/>
    <w:rsid w:val="00FA7546"/>
    <w:rsid w:val="00FB14F7"/>
    <w:rsid w:val="00FB7F71"/>
    <w:rsid w:val="0B7E5B9F"/>
    <w:rsid w:val="2D720AB7"/>
    <w:rsid w:val="40FC7EBE"/>
    <w:rsid w:val="4C086829"/>
    <w:rsid w:val="5108537F"/>
    <w:rsid w:val="59656E42"/>
    <w:rsid w:val="5B135295"/>
    <w:rsid w:val="65A669B4"/>
    <w:rsid w:val="6793393B"/>
    <w:rsid w:val="747C0883"/>
    <w:rsid w:val="7D9D08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iPriority="0" w:unhideWhenUsed="0" w:qFormat="1"/>
    <w:lsdException w:name="header" w:semiHidden="0" w:uiPriority="0" w:unhideWhenUsed="0"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427C"/>
    <w:pPr>
      <w:widowControl w:val="0"/>
      <w:jc w:val="both"/>
    </w:pPr>
    <w:rPr>
      <w:kern w:val="2"/>
      <w:sz w:val="21"/>
      <w:szCs w:val="22"/>
    </w:rPr>
  </w:style>
  <w:style w:type="paragraph" w:styleId="2">
    <w:name w:val="heading 2"/>
    <w:basedOn w:val="a"/>
    <w:next w:val="a1"/>
    <w:link w:val="2Char"/>
    <w:qFormat/>
    <w:rsid w:val="00A0427C"/>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1"/>
    <w:link w:val="3Char"/>
    <w:qFormat/>
    <w:rsid w:val="00A0427C"/>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首行缩进"/>
    <w:basedOn w:val="a"/>
    <w:qFormat/>
    <w:rsid w:val="00A0427C"/>
    <w:pPr>
      <w:ind w:firstLineChars="200" w:firstLine="480"/>
    </w:pPr>
    <w:rPr>
      <w:lang w:val="zh-CN"/>
    </w:rPr>
  </w:style>
  <w:style w:type="paragraph" w:styleId="a1">
    <w:name w:val="Normal Indent"/>
    <w:basedOn w:val="a"/>
    <w:uiPriority w:val="99"/>
    <w:semiHidden/>
    <w:unhideWhenUsed/>
    <w:qFormat/>
    <w:rsid w:val="00A0427C"/>
    <w:pPr>
      <w:ind w:firstLineChars="200" w:firstLine="420"/>
    </w:pPr>
  </w:style>
  <w:style w:type="paragraph" w:styleId="a5">
    <w:name w:val="annotation text"/>
    <w:basedOn w:val="a"/>
    <w:link w:val="Char"/>
    <w:qFormat/>
    <w:rsid w:val="00A0427C"/>
    <w:pPr>
      <w:jc w:val="left"/>
    </w:pPr>
    <w:rPr>
      <w:rFonts w:ascii="Times New Roman" w:eastAsia="宋体" w:hAnsi="Times New Roman" w:cs="Times New Roman"/>
    </w:rPr>
  </w:style>
  <w:style w:type="paragraph" w:styleId="a6">
    <w:name w:val="Block Text"/>
    <w:basedOn w:val="a"/>
    <w:qFormat/>
    <w:rsid w:val="00A0427C"/>
    <w:pPr>
      <w:jc w:val="left"/>
    </w:pPr>
    <w:rPr>
      <w:rFonts w:eastAsia="宋体"/>
      <w:szCs w:val="24"/>
    </w:rPr>
  </w:style>
  <w:style w:type="paragraph" w:styleId="a7">
    <w:name w:val="Plain Text"/>
    <w:basedOn w:val="a"/>
    <w:link w:val="Char0"/>
    <w:qFormat/>
    <w:rsid w:val="00A0427C"/>
    <w:rPr>
      <w:rFonts w:ascii="宋体" w:eastAsia="宋体" w:hAnsi="Courier New" w:cs="Courier New"/>
      <w:szCs w:val="21"/>
    </w:rPr>
  </w:style>
  <w:style w:type="paragraph" w:styleId="a8">
    <w:name w:val="footer"/>
    <w:basedOn w:val="a"/>
    <w:link w:val="Char1"/>
    <w:uiPriority w:val="99"/>
    <w:semiHidden/>
    <w:unhideWhenUsed/>
    <w:qFormat/>
    <w:rsid w:val="00A0427C"/>
    <w:pPr>
      <w:tabs>
        <w:tab w:val="center" w:pos="4153"/>
        <w:tab w:val="right" w:pos="8306"/>
      </w:tabs>
      <w:snapToGrid w:val="0"/>
      <w:jc w:val="left"/>
    </w:pPr>
    <w:rPr>
      <w:sz w:val="18"/>
      <w:szCs w:val="18"/>
    </w:rPr>
  </w:style>
  <w:style w:type="paragraph" w:styleId="a9">
    <w:name w:val="header"/>
    <w:basedOn w:val="a"/>
    <w:link w:val="Char2"/>
    <w:qFormat/>
    <w:rsid w:val="00A0427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A0427C"/>
    <w:rPr>
      <w:rFonts w:ascii="Times New Roman" w:eastAsia="宋体" w:hAnsi="Times New Roman" w:cs="黑体"/>
      <w:sz w:val="24"/>
    </w:rPr>
  </w:style>
  <w:style w:type="table" w:styleId="ab">
    <w:name w:val="Table Grid"/>
    <w:basedOn w:val="a3"/>
    <w:qFormat/>
    <w:rsid w:val="00A0427C"/>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2"/>
    <w:qFormat/>
    <w:rsid w:val="00A0427C"/>
  </w:style>
  <w:style w:type="paragraph" w:customStyle="1" w:styleId="ad">
    <w:name w:val="普通正文"/>
    <w:basedOn w:val="a"/>
    <w:qFormat/>
    <w:rsid w:val="00A0427C"/>
    <w:pPr>
      <w:adjustRightInd w:val="0"/>
      <w:spacing w:before="120" w:after="120" w:line="360" w:lineRule="auto"/>
      <w:ind w:firstLine="480"/>
      <w:jc w:val="left"/>
      <w:textAlignment w:val="baseline"/>
    </w:pPr>
    <w:rPr>
      <w:rFonts w:ascii="Arial" w:eastAsia="宋体" w:hAnsi="Arial" w:cs="Times New Roman"/>
      <w:kern w:val="0"/>
      <w:sz w:val="24"/>
      <w:szCs w:val="24"/>
    </w:rPr>
  </w:style>
  <w:style w:type="character" w:customStyle="1" w:styleId="Char2">
    <w:name w:val="页眉 Char"/>
    <w:link w:val="a9"/>
    <w:qFormat/>
    <w:rsid w:val="00A0427C"/>
    <w:rPr>
      <w:sz w:val="18"/>
      <w:szCs w:val="18"/>
    </w:rPr>
  </w:style>
  <w:style w:type="character" w:customStyle="1" w:styleId="Char10">
    <w:name w:val="页眉 Char1"/>
    <w:basedOn w:val="a2"/>
    <w:uiPriority w:val="99"/>
    <w:semiHidden/>
    <w:qFormat/>
    <w:rsid w:val="00A0427C"/>
    <w:rPr>
      <w:sz w:val="18"/>
      <w:szCs w:val="18"/>
    </w:rPr>
  </w:style>
  <w:style w:type="character" w:customStyle="1" w:styleId="Char">
    <w:name w:val="批注文字 Char"/>
    <w:basedOn w:val="a2"/>
    <w:link w:val="a5"/>
    <w:qFormat/>
    <w:rsid w:val="00A0427C"/>
    <w:rPr>
      <w:rFonts w:ascii="Times New Roman" w:eastAsia="宋体" w:hAnsi="Times New Roman" w:cs="Times New Roman"/>
    </w:rPr>
  </w:style>
  <w:style w:type="character" w:customStyle="1" w:styleId="2Char">
    <w:name w:val="标题 2 Char"/>
    <w:basedOn w:val="a2"/>
    <w:link w:val="2"/>
    <w:qFormat/>
    <w:rsid w:val="00A0427C"/>
    <w:rPr>
      <w:rFonts w:ascii="Arial" w:eastAsia="幼圆" w:hAnsi="Arial" w:cs="Arial"/>
      <w:b/>
      <w:bCs/>
      <w:sz w:val="44"/>
      <w:szCs w:val="44"/>
    </w:rPr>
  </w:style>
  <w:style w:type="character" w:customStyle="1" w:styleId="3Char">
    <w:name w:val="标题 3 Char"/>
    <w:basedOn w:val="a2"/>
    <w:link w:val="3"/>
    <w:qFormat/>
    <w:rsid w:val="00A0427C"/>
    <w:rPr>
      <w:rFonts w:ascii="Times New Roman" w:eastAsia="宋体" w:hAnsi="Times New Roman" w:cs="Times New Roman"/>
      <w:b/>
      <w:bCs/>
      <w:sz w:val="32"/>
      <w:szCs w:val="32"/>
    </w:rPr>
  </w:style>
  <w:style w:type="character" w:customStyle="1" w:styleId="Char0">
    <w:name w:val="纯文本 Char"/>
    <w:basedOn w:val="a2"/>
    <w:link w:val="a7"/>
    <w:qFormat/>
    <w:rsid w:val="00A0427C"/>
    <w:rPr>
      <w:rFonts w:ascii="宋体" w:eastAsia="宋体" w:hAnsi="Courier New" w:cs="Courier New"/>
      <w:szCs w:val="21"/>
    </w:rPr>
  </w:style>
  <w:style w:type="paragraph" w:customStyle="1" w:styleId="Default">
    <w:name w:val="Default"/>
    <w:rsid w:val="00A0427C"/>
    <w:pPr>
      <w:autoSpaceDE w:val="0"/>
      <w:autoSpaceDN w:val="0"/>
      <w:adjustRightInd w:val="0"/>
    </w:pPr>
    <w:rPr>
      <w:rFonts w:ascii="宋体" w:eastAsia="宋体" w:hAnsi="Times New Roman" w:cs="宋体"/>
      <w:color w:val="000000"/>
      <w:sz w:val="24"/>
      <w:szCs w:val="24"/>
    </w:rPr>
  </w:style>
  <w:style w:type="paragraph" w:customStyle="1" w:styleId="Char3">
    <w:name w:val="Char"/>
    <w:basedOn w:val="a"/>
    <w:rsid w:val="00A0427C"/>
    <w:pPr>
      <w:tabs>
        <w:tab w:val="left" w:pos="360"/>
      </w:tabs>
    </w:pPr>
    <w:rPr>
      <w:rFonts w:ascii="Times New Roman" w:eastAsia="宋体" w:hAnsi="Times New Roman" w:cs="Times New Roman"/>
      <w:sz w:val="24"/>
      <w:szCs w:val="24"/>
    </w:rPr>
  </w:style>
  <w:style w:type="character" w:customStyle="1" w:styleId="Char1">
    <w:name w:val="页脚 Char"/>
    <w:basedOn w:val="a2"/>
    <w:link w:val="a8"/>
    <w:uiPriority w:val="99"/>
    <w:semiHidden/>
    <w:rsid w:val="00A0427C"/>
    <w:rPr>
      <w:sz w:val="18"/>
      <w:szCs w:val="18"/>
    </w:rPr>
  </w:style>
  <w:style w:type="paragraph" w:styleId="ae">
    <w:name w:val="List Paragraph"/>
    <w:basedOn w:val="a"/>
    <w:uiPriority w:val="34"/>
    <w:qFormat/>
    <w:rsid w:val="00A0427C"/>
    <w:pPr>
      <w:ind w:firstLineChars="200" w:firstLine="420"/>
    </w:pPr>
  </w:style>
  <w:style w:type="paragraph" w:customStyle="1" w:styleId="1">
    <w:name w:val="列出段落1"/>
    <w:basedOn w:val="a"/>
    <w:uiPriority w:val="34"/>
    <w:qFormat/>
    <w:rsid w:val="00A0427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1835</Words>
  <Characters>10466</Characters>
  <Application>Microsoft Office Word</Application>
  <DocSecurity>0</DocSecurity>
  <Lines>87</Lines>
  <Paragraphs>24</Paragraphs>
  <ScaleCrop>false</ScaleCrop>
  <Company>Microsoft</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2019-12-19T02:03:00Z</dcterms:created>
  <dcterms:modified xsi:type="dcterms:W3CDTF">2021-06-11T01:17:00Z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F6DB7E1F957A4B60A413A579C41C53D1</vt:lpwstr>
  </property>
</Properties>
</file>